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F35002">
        <w:trPr>
          <w:trHeight w:val="783"/>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151D75" w:rsidRPr="00151D75" w:rsidRDefault="00151D75" w:rsidP="0027347F">
            <w:pPr>
              <w:jc w:val="center"/>
              <w:rPr>
                <w:rFonts w:ascii="Arial" w:hAnsi="Arial" w:cs="Arial"/>
                <w:b/>
                <w:bCs/>
                <w:i/>
                <w:iCs/>
                <w:sz w:val="10"/>
                <w:szCs w:val="10"/>
                <w:u w:val="single"/>
              </w:rPr>
            </w:pPr>
          </w:p>
          <w:p w:rsidR="0027347F" w:rsidRPr="0027347F" w:rsidRDefault="0027347F" w:rsidP="0027347F">
            <w:pPr>
              <w:jc w:val="center"/>
              <w:rPr>
                <w:rFonts w:ascii="Arial" w:hAnsi="Arial" w:cs="Arial"/>
                <w:b/>
                <w:bCs/>
                <w:i/>
                <w:iCs/>
                <w:sz w:val="20"/>
                <w:szCs w:val="20"/>
                <w:u w:val="single"/>
              </w:rPr>
            </w:pPr>
            <w:r w:rsidRPr="0027347F">
              <w:rPr>
                <w:rFonts w:ascii="Arial" w:hAnsi="Arial" w:cs="Arial"/>
                <w:b/>
                <w:bCs/>
                <w:i/>
                <w:iCs/>
                <w:sz w:val="20"/>
                <w:szCs w:val="20"/>
                <w:u w:val="single"/>
              </w:rPr>
              <w:t>Article  19.2</w:t>
            </w:r>
          </w:p>
          <w:p w:rsidR="00CB72A4" w:rsidRDefault="0027347F" w:rsidP="00151D75">
            <w:pPr>
              <w:jc w:val="both"/>
              <w:rPr>
                <w:rFonts w:ascii="Arial" w:hAnsi="Arial" w:cs="Arial"/>
                <w:b/>
                <w:iCs/>
                <w:color w:val="00B050"/>
                <w:sz w:val="20"/>
                <w:szCs w:val="20"/>
              </w:rPr>
            </w:pPr>
            <w:r w:rsidRPr="0027347F">
              <w:rPr>
                <w:rFonts w:ascii="Arial" w:hAnsi="Arial" w:cs="Arial"/>
                <w:b/>
                <w:iCs/>
                <w:color w:val="00B050"/>
                <w:sz w:val="20"/>
                <w:szCs w:val="20"/>
              </w:rPr>
              <w:t>Privilégier des produits fabriqués selon les principes du d</w:t>
            </w:r>
            <w:r w:rsidR="00151D75">
              <w:rPr>
                <w:rFonts w:ascii="Arial" w:hAnsi="Arial" w:cs="Arial"/>
                <w:b/>
                <w:iCs/>
                <w:color w:val="00B050"/>
                <w:sz w:val="20"/>
                <w:szCs w:val="20"/>
              </w:rPr>
              <w:t xml:space="preserve">éveloppement durable : matériaux recyclable </w:t>
            </w:r>
            <w:r w:rsidRPr="0027347F">
              <w:rPr>
                <w:rFonts w:ascii="Arial" w:hAnsi="Arial" w:cs="Arial"/>
                <w:b/>
                <w:iCs/>
                <w:color w:val="00B050"/>
                <w:sz w:val="20"/>
                <w:szCs w:val="20"/>
              </w:rPr>
              <w:t>(…)</w:t>
            </w:r>
          </w:p>
          <w:p w:rsidR="00151D75" w:rsidRPr="00151D75" w:rsidRDefault="00151D75" w:rsidP="00151D75">
            <w:pPr>
              <w:jc w:val="center"/>
              <w:rPr>
                <w:rFonts w:ascii="Arial" w:hAnsi="Arial" w:cs="Arial"/>
                <w:b/>
                <w:bCs/>
                <w:i/>
                <w:iCs/>
                <w:sz w:val="10"/>
                <w:szCs w:val="10"/>
                <w:u w:val="single"/>
              </w:rPr>
            </w:pPr>
          </w:p>
          <w:p w:rsidR="00151D75" w:rsidRPr="0027347F" w:rsidRDefault="00151D75" w:rsidP="00151D75">
            <w:pPr>
              <w:jc w:val="center"/>
              <w:rPr>
                <w:rFonts w:ascii="Arial" w:hAnsi="Arial" w:cs="Arial"/>
                <w:b/>
                <w:bCs/>
                <w:i/>
                <w:iCs/>
                <w:sz w:val="20"/>
                <w:szCs w:val="20"/>
                <w:u w:val="single"/>
              </w:rPr>
            </w:pPr>
            <w:r w:rsidRPr="0027347F">
              <w:rPr>
                <w:rFonts w:ascii="Arial" w:hAnsi="Arial" w:cs="Arial"/>
                <w:b/>
                <w:bCs/>
                <w:i/>
                <w:iCs/>
                <w:sz w:val="20"/>
                <w:szCs w:val="20"/>
                <w:u w:val="single"/>
              </w:rPr>
              <w:t>Article  19.</w:t>
            </w:r>
            <w:r>
              <w:rPr>
                <w:rFonts w:ascii="Arial" w:hAnsi="Arial" w:cs="Arial"/>
                <w:b/>
                <w:bCs/>
                <w:i/>
                <w:iCs/>
                <w:sz w:val="20"/>
                <w:szCs w:val="20"/>
                <w:u w:val="single"/>
              </w:rPr>
              <w:t>3</w:t>
            </w:r>
          </w:p>
          <w:p w:rsidR="00151D75" w:rsidRDefault="00151D75" w:rsidP="00151D75">
            <w:pPr>
              <w:jc w:val="both"/>
              <w:rPr>
                <w:rFonts w:ascii="Arial" w:hAnsi="Arial" w:cs="Arial"/>
                <w:b/>
                <w:iCs/>
                <w:color w:val="00B050"/>
                <w:sz w:val="20"/>
                <w:szCs w:val="20"/>
              </w:rPr>
            </w:pPr>
            <w:r>
              <w:rPr>
                <w:rFonts w:ascii="Arial" w:hAnsi="Arial" w:cs="Arial"/>
                <w:b/>
                <w:iCs/>
                <w:color w:val="00B050"/>
                <w:sz w:val="20"/>
                <w:szCs w:val="20"/>
              </w:rPr>
              <w:t xml:space="preserve">Recycler, réutiliser les matériaux </w:t>
            </w:r>
            <w:r w:rsidRPr="0027347F">
              <w:rPr>
                <w:rFonts w:ascii="Arial" w:hAnsi="Arial" w:cs="Arial"/>
                <w:b/>
                <w:iCs/>
                <w:color w:val="00B050"/>
                <w:sz w:val="20"/>
                <w:szCs w:val="20"/>
              </w:rPr>
              <w:t>(…)</w:t>
            </w:r>
          </w:p>
          <w:p w:rsidR="00151D75" w:rsidRPr="00151D75" w:rsidRDefault="00151D75" w:rsidP="00151D75">
            <w:pPr>
              <w:jc w:val="both"/>
              <w:rPr>
                <w:rFonts w:ascii="Arial" w:hAnsi="Arial" w:cs="Arial"/>
                <w:b/>
                <w:sz w:val="10"/>
                <w:szCs w:val="10"/>
              </w:rPr>
            </w:pP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999"/>
        <w:gridCol w:w="2259"/>
        <w:gridCol w:w="2397"/>
        <w:gridCol w:w="567"/>
        <w:gridCol w:w="567"/>
        <w:gridCol w:w="567"/>
        <w:gridCol w:w="567"/>
        <w:gridCol w:w="611"/>
      </w:tblGrid>
      <w:tr w:rsidR="00CB72A4" w:rsidRPr="005952A2" w:rsidTr="00A40208">
        <w:trPr>
          <w:trHeight w:val="326"/>
        </w:trPr>
        <w:tc>
          <w:tcPr>
            <w:tcW w:w="2999" w:type="dxa"/>
            <w:vMerge w:val="restart"/>
            <w:tcBorders>
              <w:right w:val="nil"/>
            </w:tcBorders>
            <w:vAlign w:val="center"/>
          </w:tcPr>
          <w:p w:rsidR="00CB72A4" w:rsidRPr="00F63CDA" w:rsidRDefault="00CB72A4" w:rsidP="00331279">
            <w:pPr>
              <w:rPr>
                <w:rFonts w:ascii="Arial" w:hAnsi="Arial" w:cs="Arial"/>
                <w:b/>
                <w:sz w:val="20"/>
                <w:szCs w:val="20"/>
              </w:rPr>
            </w:pPr>
            <w:r w:rsidRPr="00A40208">
              <w:rPr>
                <w:rFonts w:ascii="Arial" w:hAnsi="Arial" w:cs="Arial"/>
                <w:b/>
                <w:sz w:val="20"/>
                <w:szCs w:val="20"/>
              </w:rPr>
              <w:t>Plus-value</w:t>
            </w:r>
            <w:r w:rsidRPr="00F63CDA">
              <w:rPr>
                <w:rFonts w:ascii="Arial" w:hAnsi="Arial" w:cs="Arial"/>
                <w:b/>
                <w:sz w:val="20"/>
                <w:szCs w:val="20"/>
              </w:rPr>
              <w:t xml:space="preserve"> de l’action</w:t>
            </w: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1</w:t>
            </w:r>
          </w:p>
        </w:tc>
        <w:tc>
          <w:tcPr>
            <w:tcW w:w="567" w:type="dxa"/>
            <w:shd w:val="clear" w:color="auto" w:fill="FABF8F" w:themeFill="accent6" w:themeFillTint="99"/>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2</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3</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4</w:t>
            </w:r>
          </w:p>
        </w:tc>
        <w:tc>
          <w:tcPr>
            <w:tcW w:w="611"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5</w:t>
            </w:r>
          </w:p>
        </w:tc>
      </w:tr>
      <w:tr w:rsidR="00CB72A4" w:rsidRPr="005952A2" w:rsidTr="00A40208">
        <w:trPr>
          <w:trHeight w:val="326"/>
        </w:trPr>
        <w:tc>
          <w:tcPr>
            <w:tcW w:w="2999" w:type="dxa"/>
            <w:vMerge/>
            <w:tcBorders>
              <w:right w:val="nil"/>
            </w:tcBorders>
            <w:vAlign w:val="center"/>
          </w:tcPr>
          <w:p w:rsidR="00CB72A4" w:rsidRPr="00F63CDA" w:rsidRDefault="00CB72A4" w:rsidP="00331279">
            <w:pPr>
              <w:rPr>
                <w:rFonts w:ascii="Arial" w:hAnsi="Arial" w:cs="Arial"/>
                <w:sz w:val="20"/>
                <w:szCs w:val="20"/>
              </w:rPr>
            </w:pP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Social</w:t>
            </w:r>
            <w:r w:rsidR="00A40208">
              <w:rPr>
                <w:rFonts w:ascii="Arial" w:hAnsi="Arial" w:cs="Arial"/>
                <w:sz w:val="20"/>
                <w:szCs w:val="20"/>
              </w:rPr>
              <w:t>e</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FF0000"/>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1</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2</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3</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4</w:t>
            </w:r>
          </w:p>
        </w:tc>
        <w:tc>
          <w:tcPr>
            <w:tcW w:w="611"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5</w:t>
            </w:r>
          </w:p>
        </w:tc>
      </w:tr>
      <w:tr w:rsidR="00CB72A4" w:rsidRPr="005952A2" w:rsidTr="00A40208">
        <w:trPr>
          <w:trHeight w:val="326"/>
        </w:trPr>
        <w:tc>
          <w:tcPr>
            <w:tcW w:w="2999" w:type="dxa"/>
            <w:vMerge/>
            <w:tcBorders>
              <w:right w:val="nil"/>
            </w:tcBorders>
            <w:vAlign w:val="center"/>
          </w:tcPr>
          <w:p w:rsidR="00CB72A4" w:rsidRPr="00F63CDA" w:rsidRDefault="00CB72A4" w:rsidP="00331279">
            <w:pPr>
              <w:rPr>
                <w:rFonts w:ascii="Arial" w:hAnsi="Arial" w:cs="Arial"/>
                <w:sz w:val="20"/>
                <w:szCs w:val="20"/>
              </w:rPr>
            </w:pP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Environnemental</w:t>
            </w:r>
            <w:r w:rsidR="00A40208">
              <w:rPr>
                <w:rFonts w:ascii="Arial" w:hAnsi="Arial" w:cs="Arial"/>
                <w:sz w:val="20"/>
                <w:szCs w:val="20"/>
              </w:rPr>
              <w:t>e</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1</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2</w:t>
            </w:r>
          </w:p>
        </w:tc>
        <w:tc>
          <w:tcPr>
            <w:tcW w:w="567"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3</w:t>
            </w:r>
          </w:p>
        </w:tc>
        <w:tc>
          <w:tcPr>
            <w:tcW w:w="567" w:type="dxa"/>
            <w:shd w:val="clear" w:color="auto" w:fill="D6E3BC" w:themeFill="accent3" w:themeFillTint="66"/>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4</w:t>
            </w:r>
          </w:p>
        </w:tc>
        <w:tc>
          <w:tcPr>
            <w:tcW w:w="611" w:type="dxa"/>
            <w:shd w:val="clear" w:color="auto" w:fill="auto"/>
            <w:vAlign w:val="center"/>
          </w:tcPr>
          <w:p w:rsidR="00CB72A4" w:rsidRPr="00A40208" w:rsidRDefault="00CB72A4" w:rsidP="00331279">
            <w:pPr>
              <w:jc w:val="center"/>
              <w:rPr>
                <w:rFonts w:ascii="Arial" w:hAnsi="Arial" w:cs="Arial"/>
                <w:color w:val="A6A6A6" w:themeColor="background1" w:themeShade="A6"/>
                <w:sz w:val="20"/>
                <w:szCs w:val="20"/>
              </w:rPr>
            </w:pPr>
            <w:r w:rsidRPr="00A40208">
              <w:rPr>
                <w:rFonts w:ascii="Arial" w:hAnsi="Arial" w:cs="Arial"/>
                <w:color w:val="A6A6A6" w:themeColor="background1" w:themeShade="A6"/>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A40208" w:rsidP="001879F8">
            <w:pPr>
              <w:jc w:val="center"/>
              <w:rPr>
                <w:rFonts w:ascii="Arial" w:hAnsi="Arial" w:cs="Arial"/>
                <w:sz w:val="20"/>
                <w:szCs w:val="20"/>
              </w:rPr>
            </w:pPr>
            <w:r>
              <w:rPr>
                <w:rFonts w:ascii="Arial" w:hAnsi="Arial" w:cs="Arial"/>
                <w:sz w:val="20"/>
                <w:szCs w:val="20"/>
              </w:rPr>
              <w:sym w:font="Wingdings" w:char="F0FE"/>
            </w:r>
            <w:r w:rsidR="00031D9C">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A40208"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Comité</w:t>
            </w:r>
          </w:p>
        </w:tc>
        <w:tc>
          <w:tcPr>
            <w:tcW w:w="2020" w:type="dxa"/>
            <w:tcBorders>
              <w:left w:val="nil"/>
              <w:right w:val="nil"/>
            </w:tcBorders>
            <w:vAlign w:val="center"/>
          </w:tcPr>
          <w:p w:rsidR="001879F8" w:rsidRDefault="00A40208"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Ligue</w:t>
            </w:r>
          </w:p>
        </w:tc>
        <w:tc>
          <w:tcPr>
            <w:tcW w:w="1595" w:type="dxa"/>
            <w:tcBorders>
              <w:left w:val="nil"/>
            </w:tcBorders>
            <w:vAlign w:val="center"/>
          </w:tcPr>
          <w:p w:rsidR="001879F8" w:rsidRDefault="00A40208"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W w:w="10490" w:type="dxa"/>
        <w:tblInd w:w="108" w:type="dxa"/>
        <w:tblLook w:val="04A0"/>
      </w:tblPr>
      <w:tblGrid>
        <w:gridCol w:w="2835"/>
        <w:gridCol w:w="1616"/>
        <w:gridCol w:w="1616"/>
        <w:gridCol w:w="1616"/>
        <w:gridCol w:w="1248"/>
        <w:gridCol w:w="1559"/>
      </w:tblGrid>
      <w:tr w:rsidR="001879F8" w:rsidTr="00D00E8F">
        <w:trPr>
          <w:trHeight w:val="1221"/>
        </w:trPr>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Objectifs</w:t>
            </w:r>
          </w:p>
        </w:tc>
        <w:tc>
          <w:tcPr>
            <w:tcW w:w="7655" w:type="dxa"/>
            <w:gridSpan w:val="5"/>
            <w:vAlign w:val="center"/>
          </w:tcPr>
          <w:p w:rsidR="005641F4" w:rsidRPr="005641F4" w:rsidRDefault="005641F4" w:rsidP="005641F4">
            <w:pPr>
              <w:pStyle w:val="Paragraphedeliste"/>
              <w:spacing w:line="360" w:lineRule="auto"/>
              <w:ind w:left="714"/>
              <w:rPr>
                <w:rFonts w:ascii="Arial" w:hAnsi="Arial" w:cs="Arial"/>
                <w:sz w:val="10"/>
                <w:szCs w:val="10"/>
              </w:rPr>
            </w:pPr>
          </w:p>
          <w:p w:rsidR="003E6260" w:rsidRPr="00A40208" w:rsidRDefault="008174A6" w:rsidP="00A40208">
            <w:pPr>
              <w:spacing w:line="360" w:lineRule="auto"/>
              <w:rPr>
                <w:rFonts w:ascii="Arial" w:hAnsi="Arial" w:cs="Arial"/>
                <w:sz w:val="20"/>
                <w:szCs w:val="20"/>
              </w:rPr>
            </w:pPr>
            <w:r w:rsidRPr="00A40208">
              <w:rPr>
                <w:rFonts w:ascii="Arial" w:hAnsi="Arial" w:cs="Arial"/>
                <w:sz w:val="20"/>
                <w:szCs w:val="20"/>
              </w:rPr>
              <w:t>Utiliser des produits de qualité environnementale</w:t>
            </w:r>
          </w:p>
          <w:p w:rsidR="005641F4" w:rsidRPr="00A40208" w:rsidRDefault="005641F4" w:rsidP="00A40208">
            <w:pPr>
              <w:jc w:val="both"/>
              <w:rPr>
                <w:rFonts w:ascii="Arial" w:hAnsi="Arial" w:cs="Arial"/>
                <w:sz w:val="10"/>
                <w:szCs w:val="10"/>
              </w:rPr>
            </w:pPr>
            <w:r w:rsidRPr="00A40208">
              <w:rPr>
                <w:rFonts w:ascii="Arial" w:hAnsi="Arial" w:cs="Arial"/>
                <w:sz w:val="20"/>
                <w:szCs w:val="20"/>
              </w:rPr>
              <w:t>Aménager un site éco-responsable</w:t>
            </w:r>
            <w:r w:rsidR="00D00E8F" w:rsidRPr="00A40208">
              <w:rPr>
                <w:rFonts w:ascii="Arial" w:hAnsi="Arial" w:cs="Arial"/>
                <w:sz w:val="20"/>
                <w:szCs w:val="20"/>
              </w:rPr>
              <w:t> : l</w:t>
            </w:r>
            <w:r w:rsidRPr="00A40208">
              <w:rPr>
                <w:rFonts w:ascii="Arial" w:hAnsi="Arial" w:cs="Arial"/>
                <w:sz w:val="20"/>
                <w:szCs w:val="20"/>
              </w:rPr>
              <w:t>imiter la consommation de ressources naturelles</w:t>
            </w:r>
            <w:r w:rsidR="00D00E8F" w:rsidRPr="00A40208">
              <w:rPr>
                <w:rFonts w:ascii="Arial" w:hAnsi="Arial" w:cs="Arial"/>
                <w:sz w:val="20"/>
                <w:szCs w:val="20"/>
              </w:rPr>
              <w:t xml:space="preserve"> ; </w:t>
            </w:r>
            <w:r w:rsidRPr="00A40208">
              <w:rPr>
                <w:rFonts w:ascii="Arial" w:hAnsi="Arial" w:cs="Arial"/>
                <w:sz w:val="20"/>
                <w:szCs w:val="20"/>
              </w:rPr>
              <w:t xml:space="preserve"> la production de déchets</w:t>
            </w:r>
            <w:r w:rsidR="00D00E8F" w:rsidRPr="00A40208">
              <w:rPr>
                <w:rFonts w:ascii="Arial" w:hAnsi="Arial" w:cs="Arial"/>
                <w:sz w:val="20"/>
                <w:szCs w:val="20"/>
              </w:rPr>
              <w:t xml:space="preserve"> ; </w:t>
            </w:r>
            <w:r w:rsidRPr="00A40208">
              <w:rPr>
                <w:rFonts w:ascii="Arial" w:hAnsi="Arial" w:cs="Arial"/>
                <w:sz w:val="20"/>
                <w:szCs w:val="20"/>
              </w:rPr>
              <w:t>la consommation d’énergie</w:t>
            </w:r>
            <w:r w:rsidR="00D00E8F" w:rsidRPr="00A40208">
              <w:rPr>
                <w:rFonts w:ascii="Arial" w:hAnsi="Arial" w:cs="Arial"/>
                <w:sz w:val="20"/>
                <w:szCs w:val="20"/>
              </w:rPr>
              <w:t>.</w:t>
            </w:r>
          </w:p>
        </w:tc>
      </w:tr>
      <w:tr w:rsidR="001879F8" w:rsidTr="003B7A8A">
        <w:trPr>
          <w:trHeight w:val="569"/>
        </w:trPr>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Public(s) visé(s)</w:t>
            </w:r>
          </w:p>
        </w:tc>
        <w:tc>
          <w:tcPr>
            <w:tcW w:w="7655" w:type="dxa"/>
            <w:gridSpan w:val="5"/>
            <w:vAlign w:val="center"/>
          </w:tcPr>
          <w:p w:rsidR="001879F8" w:rsidRDefault="00A40208" w:rsidP="003B7A8A">
            <w:pPr>
              <w:rPr>
                <w:rFonts w:ascii="Arial" w:hAnsi="Arial" w:cs="Arial"/>
                <w:sz w:val="20"/>
                <w:szCs w:val="20"/>
              </w:rPr>
            </w:pPr>
            <w:r>
              <w:rPr>
                <w:rFonts w:ascii="Arial" w:hAnsi="Arial" w:cs="Arial"/>
                <w:sz w:val="20"/>
                <w:szCs w:val="20"/>
              </w:rPr>
              <w:t>Tout public</w:t>
            </w:r>
          </w:p>
        </w:tc>
      </w:tr>
      <w:tr w:rsidR="00F63CDA" w:rsidTr="00B85DBF">
        <w:trPr>
          <w:trHeight w:val="1595"/>
        </w:trPr>
        <w:tc>
          <w:tcPr>
            <w:tcW w:w="2835" w:type="dxa"/>
            <w:vMerge w:val="restart"/>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3B7A8A">
            <w:pPr>
              <w:rPr>
                <w:rFonts w:ascii="Arial" w:hAnsi="Arial" w:cs="Arial"/>
                <w:b/>
                <w:sz w:val="20"/>
                <w:szCs w:val="20"/>
              </w:rPr>
            </w:pPr>
          </w:p>
        </w:tc>
        <w:tc>
          <w:tcPr>
            <w:tcW w:w="7655" w:type="dxa"/>
            <w:gridSpan w:val="5"/>
          </w:tcPr>
          <w:p w:rsidR="00F63CDA" w:rsidRPr="000E57A4" w:rsidRDefault="00F63CDA" w:rsidP="003B7A8A">
            <w:pPr>
              <w:rPr>
                <w:rFonts w:ascii="Arial" w:hAnsi="Arial" w:cs="Arial"/>
                <w:sz w:val="18"/>
                <w:szCs w:val="20"/>
              </w:rPr>
            </w:pPr>
            <w:r w:rsidRPr="000E57A4">
              <w:rPr>
                <w:rFonts w:ascii="Arial" w:hAnsi="Arial" w:cs="Arial"/>
                <w:sz w:val="18"/>
                <w:szCs w:val="20"/>
              </w:rPr>
              <w:t>Temps passé, matériel nécessaire, ressources humaines,</w:t>
            </w:r>
          </w:p>
          <w:p w:rsidR="000E1727" w:rsidRDefault="000E1727" w:rsidP="003B7A8A">
            <w:pPr>
              <w:rPr>
                <w:rFonts w:ascii="Arial" w:hAnsi="Arial" w:cs="Arial"/>
                <w:b/>
                <w:sz w:val="20"/>
                <w:szCs w:val="20"/>
              </w:rPr>
            </w:pPr>
          </w:p>
          <w:p w:rsidR="00A93A19" w:rsidRDefault="00A93A19" w:rsidP="00A93A19">
            <w:pPr>
              <w:jc w:val="both"/>
              <w:rPr>
                <w:rFonts w:ascii="Arial" w:hAnsi="Arial" w:cs="Arial"/>
                <w:sz w:val="20"/>
                <w:szCs w:val="20"/>
              </w:rPr>
            </w:pPr>
            <w:r>
              <w:rPr>
                <w:rFonts w:ascii="Arial" w:hAnsi="Arial" w:cs="Arial"/>
                <w:b/>
                <w:color w:val="00B050"/>
                <w:sz w:val="20"/>
                <w:szCs w:val="20"/>
                <w:u w:val="single"/>
              </w:rPr>
              <w:t>Volet environnemental</w:t>
            </w:r>
            <w:r>
              <w:rPr>
                <w:rFonts w:ascii="Arial" w:hAnsi="Arial" w:cs="Arial"/>
                <w:sz w:val="20"/>
                <w:szCs w:val="20"/>
              </w:rPr>
              <w:t xml:space="preserve"> :</w:t>
            </w:r>
          </w:p>
          <w:p w:rsidR="000508FE" w:rsidRDefault="000508FE" w:rsidP="005641F4">
            <w:pPr>
              <w:jc w:val="both"/>
              <w:rPr>
                <w:rFonts w:ascii="Arial" w:hAnsi="Arial" w:cs="Arial"/>
                <w:b/>
                <w:color w:val="00B050"/>
                <w:sz w:val="20"/>
                <w:szCs w:val="20"/>
                <w:u w:val="single"/>
              </w:rPr>
            </w:pPr>
          </w:p>
          <w:p w:rsidR="005641F4" w:rsidRDefault="005641F4" w:rsidP="005641F4">
            <w:pPr>
              <w:jc w:val="both"/>
              <w:rPr>
                <w:rFonts w:ascii="Arial" w:hAnsi="Arial" w:cs="Arial"/>
                <w:sz w:val="20"/>
                <w:szCs w:val="20"/>
              </w:rPr>
            </w:pPr>
            <w:r>
              <w:rPr>
                <w:rFonts w:ascii="Arial" w:hAnsi="Arial" w:cs="Arial"/>
                <w:noProof/>
                <w:sz w:val="20"/>
                <w:szCs w:val="20"/>
                <w:lang w:eastAsia="fr-FR"/>
              </w:rPr>
              <w:drawing>
                <wp:anchor distT="0" distB="0" distL="114300" distR="114300" simplePos="0" relativeHeight="251659264" behindDoc="0" locked="0" layoutInCell="1" allowOverlap="1">
                  <wp:simplePos x="0" y="0"/>
                  <wp:positionH relativeFrom="column">
                    <wp:posOffset>-10795</wp:posOffset>
                  </wp:positionH>
                  <wp:positionV relativeFrom="paragraph">
                    <wp:posOffset>33655</wp:posOffset>
                  </wp:positionV>
                  <wp:extent cx="554990" cy="382270"/>
                  <wp:effectExtent l="19050" t="0" r="0" b="0"/>
                  <wp:wrapSquare wrapText="bothSides"/>
                  <wp:docPr id="7" name="Image 5" descr="thumbtack note importa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umbtack note important 1"/>
                          <pic:cNvPicPr>
                            <a:picLocks noChangeAspect="1" noChangeArrowheads="1"/>
                          </pic:cNvPicPr>
                        </pic:nvPicPr>
                        <pic:blipFill>
                          <a:blip r:embed="rId7" cstate="print"/>
                          <a:srcRect/>
                          <a:stretch>
                            <a:fillRect/>
                          </a:stretch>
                        </pic:blipFill>
                        <pic:spPr bwMode="auto">
                          <a:xfrm>
                            <a:off x="0" y="0"/>
                            <a:ext cx="554990" cy="382270"/>
                          </a:xfrm>
                          <a:prstGeom prst="rect">
                            <a:avLst/>
                          </a:prstGeom>
                          <a:noFill/>
                          <a:ln w="9525">
                            <a:noFill/>
                            <a:miter lim="800000"/>
                            <a:headEnd/>
                            <a:tailEnd/>
                          </a:ln>
                        </pic:spPr>
                      </pic:pic>
                    </a:graphicData>
                  </a:graphic>
                </wp:anchor>
              </w:drawing>
            </w:r>
            <w:r w:rsidRPr="005641F4">
              <w:rPr>
                <w:rFonts w:ascii="Arial" w:hAnsi="Arial" w:cs="Arial"/>
                <w:sz w:val="20"/>
                <w:szCs w:val="20"/>
              </w:rPr>
              <w:t xml:space="preserve">Les stands peuvent être nombreux sur un évènement et il apparaît donc nécessaire d’inciter à leur conception  en  tenant  compte  de  certains  critères  environnementaux.  </w:t>
            </w:r>
            <w:r>
              <w:rPr>
                <w:rFonts w:ascii="Arial" w:hAnsi="Arial" w:cs="Arial"/>
                <w:sz w:val="20"/>
                <w:szCs w:val="20"/>
              </w:rPr>
              <w:t>Il s’agira pour nous d’</w:t>
            </w:r>
            <w:r w:rsidRPr="005641F4">
              <w:rPr>
                <w:rFonts w:ascii="Arial" w:hAnsi="Arial" w:cs="Arial"/>
                <w:sz w:val="20"/>
                <w:szCs w:val="20"/>
              </w:rPr>
              <w:t xml:space="preserve">  avertir  les  exposants  des préconisations </w:t>
            </w:r>
            <w:r>
              <w:rPr>
                <w:rFonts w:ascii="Arial" w:hAnsi="Arial" w:cs="Arial"/>
                <w:sz w:val="20"/>
                <w:szCs w:val="20"/>
              </w:rPr>
              <w:t>e</w:t>
            </w:r>
            <w:r w:rsidRPr="005641F4">
              <w:rPr>
                <w:rFonts w:ascii="Arial" w:hAnsi="Arial" w:cs="Arial"/>
                <w:sz w:val="20"/>
                <w:szCs w:val="20"/>
              </w:rPr>
              <w:t>nvironnementales spécifiques sur l’évènement.</w:t>
            </w:r>
          </w:p>
          <w:p w:rsidR="005641F4" w:rsidRPr="005641F4" w:rsidRDefault="005641F4" w:rsidP="005641F4">
            <w:pPr>
              <w:jc w:val="both"/>
              <w:rPr>
                <w:rFonts w:ascii="Arial" w:hAnsi="Arial" w:cs="Arial"/>
                <w:sz w:val="20"/>
                <w:szCs w:val="20"/>
              </w:rPr>
            </w:pPr>
          </w:p>
          <w:p w:rsidR="005641F4" w:rsidRDefault="005641F4" w:rsidP="005641F4">
            <w:pPr>
              <w:jc w:val="both"/>
              <w:rPr>
                <w:rFonts w:ascii="Arial" w:hAnsi="Arial" w:cs="Arial"/>
                <w:sz w:val="20"/>
                <w:szCs w:val="20"/>
              </w:rPr>
            </w:pPr>
            <w:r w:rsidRPr="005641F4">
              <w:rPr>
                <w:rFonts w:ascii="Arial" w:hAnsi="Arial" w:cs="Arial"/>
                <w:sz w:val="20"/>
                <w:szCs w:val="20"/>
              </w:rPr>
              <w:t>Une approche d’éco-conception et de prise en compte de l’environnement est possible tout au long du cycle de vie d’un stand, sans pour cela nuire à son esthétique, à sa fonctionnalité et à la sécurité des visiteurs.</w:t>
            </w:r>
          </w:p>
          <w:p w:rsidR="005641F4" w:rsidRDefault="005641F4" w:rsidP="005641F4">
            <w:pPr>
              <w:rPr>
                <w:rFonts w:ascii="Arial" w:hAnsi="Arial" w:cs="Arial"/>
                <w:sz w:val="20"/>
                <w:szCs w:val="20"/>
              </w:rPr>
            </w:pPr>
          </w:p>
          <w:p w:rsidR="005641F4" w:rsidRPr="005641F4" w:rsidRDefault="005641F4" w:rsidP="005641F4">
            <w:pPr>
              <w:rPr>
                <w:rFonts w:ascii="Arial" w:hAnsi="Arial" w:cs="Arial"/>
                <w:sz w:val="20"/>
                <w:szCs w:val="20"/>
              </w:rPr>
            </w:pPr>
          </w:p>
          <w:p w:rsidR="005641F4" w:rsidRDefault="005641F4" w:rsidP="005641F4">
            <w:pPr>
              <w:rPr>
                <w:rFonts w:ascii="Arial" w:hAnsi="Arial" w:cs="Arial"/>
                <w:b/>
                <w:color w:val="7030A0"/>
                <w:szCs w:val="20"/>
                <w:u w:val="single"/>
              </w:rPr>
            </w:pPr>
            <w:r w:rsidRPr="00151D75">
              <w:rPr>
                <w:rFonts w:ascii="Arial" w:hAnsi="Arial" w:cs="Arial"/>
                <w:b/>
                <w:color w:val="7030A0"/>
                <w:szCs w:val="20"/>
                <w:u w:val="single"/>
              </w:rPr>
              <w:t>Construction du stand, choix des matières :</w:t>
            </w:r>
          </w:p>
          <w:p w:rsidR="00151D75" w:rsidRPr="00151D75" w:rsidRDefault="00151D75" w:rsidP="005641F4">
            <w:pPr>
              <w:rPr>
                <w:rFonts w:ascii="Arial" w:hAnsi="Arial" w:cs="Arial"/>
                <w:b/>
                <w:color w:val="7030A0"/>
                <w:szCs w:val="20"/>
                <w:u w:val="single"/>
              </w:rPr>
            </w:pPr>
          </w:p>
          <w:p w:rsidR="00151D75" w:rsidRPr="00151D75" w:rsidRDefault="00151D75" w:rsidP="00151D75">
            <w:pPr>
              <w:jc w:val="both"/>
              <w:rPr>
                <w:rFonts w:ascii="Arial" w:hAnsi="Arial" w:cs="Arial"/>
                <w:b/>
                <w:i/>
                <w:sz w:val="20"/>
                <w:szCs w:val="20"/>
              </w:rPr>
            </w:pPr>
            <w:r w:rsidRPr="00151D75">
              <w:rPr>
                <w:rFonts w:ascii="Arial" w:hAnsi="Arial" w:cs="Arial"/>
                <w:b/>
                <w:i/>
                <w:sz w:val="20"/>
                <w:szCs w:val="20"/>
              </w:rPr>
              <w:t>Recommandation</w:t>
            </w:r>
            <w:r>
              <w:rPr>
                <w:rFonts w:ascii="Arial" w:hAnsi="Arial" w:cs="Arial"/>
                <w:b/>
                <w:i/>
                <w:sz w:val="20"/>
                <w:szCs w:val="20"/>
              </w:rPr>
              <w:t>s</w:t>
            </w:r>
            <w:r w:rsidRPr="00151D75">
              <w:rPr>
                <w:rFonts w:ascii="Arial" w:hAnsi="Arial" w:cs="Arial"/>
                <w:b/>
                <w:i/>
                <w:sz w:val="20"/>
                <w:szCs w:val="20"/>
              </w:rPr>
              <w:t xml:space="preserve"> : </w:t>
            </w:r>
          </w:p>
          <w:p w:rsidR="00151D75" w:rsidRDefault="00151D75" w:rsidP="00151D75">
            <w:pPr>
              <w:jc w:val="both"/>
              <w:rPr>
                <w:rFonts w:ascii="Arial" w:hAnsi="Arial" w:cs="Arial"/>
                <w:sz w:val="20"/>
                <w:szCs w:val="20"/>
              </w:rPr>
            </w:pPr>
          </w:p>
          <w:p w:rsidR="005641F4" w:rsidRDefault="00151D75" w:rsidP="00151D75">
            <w:pPr>
              <w:jc w:val="both"/>
              <w:rPr>
                <w:rFonts w:ascii="Arial" w:hAnsi="Arial" w:cs="Arial"/>
                <w:sz w:val="20"/>
                <w:szCs w:val="20"/>
              </w:rPr>
            </w:pPr>
            <w:r>
              <w:rPr>
                <w:rFonts w:ascii="Arial" w:hAnsi="Arial" w:cs="Arial"/>
                <w:sz w:val="20"/>
                <w:szCs w:val="20"/>
              </w:rPr>
              <w:t>U</w:t>
            </w:r>
            <w:r w:rsidR="005641F4" w:rsidRPr="005641F4">
              <w:rPr>
                <w:rFonts w:ascii="Arial" w:hAnsi="Arial" w:cs="Arial"/>
                <w:sz w:val="20"/>
                <w:szCs w:val="20"/>
              </w:rPr>
              <w:t>tiliser  de  préférence  des  matériaux  recyclables  et/ou  fabriqués  à  base  de produits recyclés.</w:t>
            </w:r>
          </w:p>
          <w:p w:rsidR="00151D75" w:rsidRPr="005641F4" w:rsidRDefault="00151D75" w:rsidP="005641F4">
            <w:pPr>
              <w:rPr>
                <w:rFonts w:ascii="Arial" w:hAnsi="Arial" w:cs="Arial"/>
                <w:sz w:val="20"/>
                <w:szCs w:val="20"/>
              </w:rPr>
            </w:pPr>
          </w:p>
          <w:p w:rsidR="00151D75" w:rsidRDefault="005641F4" w:rsidP="00151D75">
            <w:pPr>
              <w:jc w:val="both"/>
              <w:rPr>
                <w:rFonts w:ascii="Arial" w:hAnsi="Arial" w:cs="Arial"/>
                <w:sz w:val="20"/>
                <w:szCs w:val="20"/>
              </w:rPr>
            </w:pPr>
            <w:r w:rsidRPr="005641F4">
              <w:rPr>
                <w:rFonts w:ascii="Arial" w:hAnsi="Arial" w:cs="Arial"/>
                <w:sz w:val="20"/>
                <w:szCs w:val="20"/>
              </w:rPr>
              <w:t>Penser à vérifier les normes de sécurité (matériaux ignifugés…)</w:t>
            </w:r>
            <w:r w:rsidR="00151D75">
              <w:rPr>
                <w:rFonts w:ascii="Arial" w:hAnsi="Arial" w:cs="Arial"/>
                <w:sz w:val="20"/>
                <w:szCs w:val="20"/>
              </w:rPr>
              <w:t> </w:t>
            </w:r>
          </w:p>
          <w:p w:rsidR="00151D75" w:rsidRDefault="00151D75" w:rsidP="00151D75">
            <w:pPr>
              <w:jc w:val="both"/>
              <w:rPr>
                <w:rFonts w:ascii="Arial" w:hAnsi="Arial" w:cs="Arial"/>
                <w:sz w:val="20"/>
                <w:szCs w:val="20"/>
              </w:rPr>
            </w:pPr>
          </w:p>
          <w:p w:rsidR="005641F4" w:rsidRDefault="00151D75" w:rsidP="00151D75">
            <w:pPr>
              <w:jc w:val="both"/>
              <w:rPr>
                <w:rFonts w:ascii="Arial" w:hAnsi="Arial" w:cs="Arial"/>
                <w:sz w:val="20"/>
                <w:szCs w:val="20"/>
              </w:rPr>
            </w:pPr>
            <w:r>
              <w:rPr>
                <w:rFonts w:ascii="Arial" w:hAnsi="Arial" w:cs="Arial"/>
                <w:sz w:val="20"/>
                <w:szCs w:val="20"/>
              </w:rPr>
              <w:t>S</w:t>
            </w:r>
            <w:r w:rsidR="005641F4" w:rsidRPr="00151D75">
              <w:rPr>
                <w:rFonts w:ascii="Arial" w:hAnsi="Arial" w:cs="Arial"/>
                <w:sz w:val="20"/>
                <w:szCs w:val="20"/>
              </w:rPr>
              <w:t>ubstituer aux matériaux jetables des matériaux durables, réutilisables, mais néanmoins recyclables en fin de vie.</w:t>
            </w:r>
          </w:p>
          <w:p w:rsidR="00151D75" w:rsidRDefault="00151D75" w:rsidP="00151D75">
            <w:pPr>
              <w:rPr>
                <w:rFonts w:ascii="Arial" w:hAnsi="Arial" w:cs="Arial"/>
                <w:sz w:val="20"/>
                <w:szCs w:val="20"/>
              </w:rPr>
            </w:pPr>
          </w:p>
          <w:p w:rsidR="005641F4" w:rsidRPr="00151D75" w:rsidRDefault="0054572E" w:rsidP="00151D75">
            <w:pPr>
              <w:rPr>
                <w:rFonts w:ascii="Arial" w:hAnsi="Arial" w:cs="Arial"/>
                <w:sz w:val="20"/>
                <w:szCs w:val="20"/>
              </w:rPr>
            </w:pPr>
            <w:r>
              <w:rPr>
                <w:rFonts w:ascii="Arial" w:hAnsi="Arial" w:cs="Arial"/>
                <w:sz w:val="20"/>
                <w:szCs w:val="20"/>
              </w:rPr>
              <w:t>Valoriser l</w:t>
            </w:r>
            <w:r w:rsidR="005641F4" w:rsidRPr="00151D75">
              <w:rPr>
                <w:rFonts w:ascii="Arial" w:hAnsi="Arial" w:cs="Arial"/>
                <w:sz w:val="20"/>
                <w:szCs w:val="20"/>
              </w:rPr>
              <w:t>’emploi d’objets récupérés</w:t>
            </w:r>
            <w:r>
              <w:rPr>
                <w:rFonts w:ascii="Arial" w:hAnsi="Arial" w:cs="Arial"/>
                <w:sz w:val="20"/>
                <w:szCs w:val="20"/>
              </w:rPr>
              <w:t>.</w:t>
            </w:r>
          </w:p>
          <w:p w:rsidR="0054572E" w:rsidRDefault="0054572E" w:rsidP="005641F4">
            <w:pPr>
              <w:rPr>
                <w:rFonts w:ascii="Arial" w:hAnsi="Arial" w:cs="Arial"/>
                <w:sz w:val="20"/>
                <w:szCs w:val="20"/>
              </w:rPr>
            </w:pPr>
          </w:p>
          <w:p w:rsidR="0054572E" w:rsidRDefault="005641F4" w:rsidP="005641F4">
            <w:pPr>
              <w:rPr>
                <w:rFonts w:ascii="Arial" w:hAnsi="Arial" w:cs="Arial"/>
                <w:sz w:val="20"/>
                <w:szCs w:val="20"/>
              </w:rPr>
            </w:pPr>
            <w:r w:rsidRPr="005641F4">
              <w:rPr>
                <w:rFonts w:ascii="Arial" w:hAnsi="Arial" w:cs="Arial"/>
                <w:sz w:val="20"/>
                <w:szCs w:val="20"/>
              </w:rPr>
              <w:t>Une liste indicative peut être distribuée aux exposants.*</w:t>
            </w:r>
          </w:p>
          <w:p w:rsidR="0054572E" w:rsidRDefault="0054572E" w:rsidP="005641F4">
            <w:pPr>
              <w:rPr>
                <w:rFonts w:ascii="Arial" w:hAnsi="Arial" w:cs="Arial"/>
                <w:sz w:val="20"/>
                <w:szCs w:val="20"/>
              </w:rPr>
            </w:pPr>
          </w:p>
          <w:p w:rsidR="005641F4" w:rsidRPr="005641F4" w:rsidRDefault="005641F4" w:rsidP="005641F4">
            <w:pPr>
              <w:rPr>
                <w:rFonts w:ascii="Arial" w:hAnsi="Arial" w:cs="Arial"/>
                <w:sz w:val="20"/>
                <w:szCs w:val="20"/>
              </w:rPr>
            </w:pPr>
            <w:r w:rsidRPr="005641F4">
              <w:rPr>
                <w:rFonts w:ascii="Arial" w:hAnsi="Arial" w:cs="Arial"/>
                <w:sz w:val="20"/>
                <w:szCs w:val="20"/>
              </w:rPr>
              <w:t xml:space="preserve">- Pour les revêtements de sol, préférer des dalles de moquettes modulables et réutilisables ou recyclables, voire en matière recyclée. </w:t>
            </w:r>
          </w:p>
          <w:p w:rsidR="005641F4" w:rsidRDefault="005641F4" w:rsidP="005641F4">
            <w:pPr>
              <w:rPr>
                <w:rFonts w:ascii="Arial" w:hAnsi="Arial" w:cs="Arial"/>
                <w:sz w:val="20"/>
                <w:szCs w:val="20"/>
              </w:rPr>
            </w:pPr>
            <w:r w:rsidRPr="005641F4">
              <w:rPr>
                <w:rFonts w:ascii="Arial" w:hAnsi="Arial" w:cs="Arial"/>
                <w:sz w:val="20"/>
                <w:szCs w:val="20"/>
              </w:rPr>
              <w:t>- Choisir des panneaux pour lesquels les traitements et colles utilisant des produits dangereux sont limités.</w:t>
            </w:r>
          </w:p>
          <w:p w:rsidR="0054572E" w:rsidRDefault="0054572E" w:rsidP="005641F4">
            <w:pPr>
              <w:rPr>
                <w:rFonts w:ascii="Arial" w:hAnsi="Arial" w:cs="Arial"/>
                <w:sz w:val="20"/>
                <w:szCs w:val="20"/>
              </w:rPr>
            </w:pPr>
          </w:p>
          <w:p w:rsidR="00A93A19" w:rsidRDefault="00A93A19" w:rsidP="005641F4">
            <w:pPr>
              <w:rPr>
                <w:rFonts w:ascii="Arial" w:hAnsi="Arial" w:cs="Arial"/>
                <w:b/>
                <w:color w:val="7030A0"/>
                <w:szCs w:val="20"/>
                <w:u w:val="single"/>
              </w:rPr>
            </w:pPr>
          </w:p>
          <w:p w:rsidR="005641F4" w:rsidRDefault="005641F4" w:rsidP="005641F4">
            <w:pPr>
              <w:rPr>
                <w:rFonts w:ascii="Arial" w:hAnsi="Arial" w:cs="Arial"/>
                <w:b/>
                <w:color w:val="7030A0"/>
                <w:szCs w:val="20"/>
                <w:u w:val="single"/>
              </w:rPr>
            </w:pPr>
            <w:r w:rsidRPr="00F644DF">
              <w:rPr>
                <w:rFonts w:ascii="Arial" w:hAnsi="Arial" w:cs="Arial"/>
                <w:b/>
                <w:color w:val="7030A0"/>
                <w:szCs w:val="20"/>
                <w:u w:val="single"/>
              </w:rPr>
              <w:lastRenderedPageBreak/>
              <w:t>Aménagement du stand Eclairage et Energie :</w:t>
            </w:r>
          </w:p>
          <w:p w:rsidR="00F644DF" w:rsidRPr="00F644DF" w:rsidRDefault="00F644DF" w:rsidP="005641F4">
            <w:pPr>
              <w:rPr>
                <w:rFonts w:ascii="Arial" w:hAnsi="Arial" w:cs="Arial"/>
                <w:b/>
                <w:color w:val="7030A0"/>
                <w:szCs w:val="20"/>
                <w:u w:val="single"/>
              </w:rPr>
            </w:pPr>
          </w:p>
          <w:p w:rsidR="005641F4" w:rsidRPr="005641F4" w:rsidRDefault="005641F4" w:rsidP="005641F4">
            <w:pPr>
              <w:rPr>
                <w:rFonts w:ascii="Arial" w:hAnsi="Arial" w:cs="Arial"/>
                <w:sz w:val="20"/>
                <w:szCs w:val="20"/>
              </w:rPr>
            </w:pPr>
            <w:r w:rsidRPr="005641F4">
              <w:rPr>
                <w:rFonts w:ascii="Arial" w:hAnsi="Arial" w:cs="Arial"/>
                <w:sz w:val="20"/>
                <w:szCs w:val="20"/>
              </w:rPr>
              <w:t xml:space="preserve">On visera ici à réduire l’impact lié à la consommation énergétique. </w:t>
            </w:r>
          </w:p>
          <w:p w:rsidR="005641F4" w:rsidRPr="005641F4" w:rsidRDefault="005641F4" w:rsidP="005641F4">
            <w:pPr>
              <w:rPr>
                <w:rFonts w:ascii="Arial" w:hAnsi="Arial" w:cs="Arial"/>
                <w:sz w:val="20"/>
                <w:szCs w:val="20"/>
              </w:rPr>
            </w:pPr>
            <w:r w:rsidRPr="005641F4">
              <w:rPr>
                <w:rFonts w:ascii="Arial" w:hAnsi="Arial" w:cs="Arial"/>
                <w:sz w:val="20"/>
                <w:szCs w:val="20"/>
              </w:rPr>
              <w:t xml:space="preserve">Dans  la  mesure  du  possible,  on  utilisera  au  maximum  la  lumière  naturelle.  Si  la  lumière  artificielle  est </w:t>
            </w:r>
          </w:p>
          <w:p w:rsidR="005641F4" w:rsidRPr="005641F4" w:rsidRDefault="005641F4" w:rsidP="005641F4">
            <w:pPr>
              <w:rPr>
                <w:rFonts w:ascii="Arial" w:hAnsi="Arial" w:cs="Arial"/>
                <w:sz w:val="20"/>
                <w:szCs w:val="20"/>
              </w:rPr>
            </w:pPr>
            <w:r w:rsidRPr="005641F4">
              <w:rPr>
                <w:rFonts w:ascii="Arial" w:hAnsi="Arial" w:cs="Arial"/>
                <w:sz w:val="20"/>
                <w:szCs w:val="20"/>
              </w:rPr>
              <w:t>obligatoire, on privilégiera les éclairages économes à la place des spots halogènes.</w:t>
            </w:r>
          </w:p>
          <w:p w:rsidR="005641F4" w:rsidRPr="005641F4" w:rsidRDefault="005641F4" w:rsidP="005641F4">
            <w:pPr>
              <w:rPr>
                <w:rFonts w:ascii="Arial" w:hAnsi="Arial" w:cs="Arial"/>
                <w:sz w:val="20"/>
                <w:szCs w:val="20"/>
              </w:rPr>
            </w:pPr>
            <w:r w:rsidRPr="005641F4">
              <w:rPr>
                <w:rFonts w:ascii="Arial" w:hAnsi="Arial" w:cs="Arial"/>
                <w:sz w:val="20"/>
                <w:szCs w:val="20"/>
              </w:rPr>
              <w:t xml:space="preserve">On installera un interrupteur ou un programmateur sur chaque stand afin de pouvoir couper l’alimentation </w:t>
            </w:r>
          </w:p>
          <w:p w:rsidR="005641F4" w:rsidRDefault="005641F4" w:rsidP="005641F4">
            <w:pPr>
              <w:rPr>
                <w:rFonts w:ascii="Arial" w:hAnsi="Arial" w:cs="Arial"/>
                <w:sz w:val="20"/>
                <w:szCs w:val="20"/>
              </w:rPr>
            </w:pPr>
            <w:r w:rsidRPr="005641F4">
              <w:rPr>
                <w:rFonts w:ascii="Arial" w:hAnsi="Arial" w:cs="Arial"/>
                <w:sz w:val="20"/>
                <w:szCs w:val="20"/>
              </w:rPr>
              <w:t xml:space="preserve">électrique dès que le stand n’est plus utilisé. </w:t>
            </w:r>
          </w:p>
          <w:p w:rsidR="0054572E" w:rsidRDefault="0054572E" w:rsidP="005641F4">
            <w:pPr>
              <w:rPr>
                <w:rFonts w:ascii="Arial" w:hAnsi="Arial" w:cs="Arial"/>
                <w:sz w:val="20"/>
                <w:szCs w:val="20"/>
              </w:rPr>
            </w:pPr>
          </w:p>
          <w:p w:rsidR="0054572E" w:rsidRPr="005641F4" w:rsidRDefault="0054572E" w:rsidP="005641F4">
            <w:pPr>
              <w:rPr>
                <w:rFonts w:ascii="Arial" w:hAnsi="Arial" w:cs="Arial"/>
                <w:sz w:val="20"/>
                <w:szCs w:val="20"/>
              </w:rPr>
            </w:pPr>
          </w:p>
          <w:p w:rsidR="005641F4" w:rsidRDefault="005641F4" w:rsidP="005641F4">
            <w:pPr>
              <w:rPr>
                <w:rFonts w:ascii="Arial" w:hAnsi="Arial" w:cs="Arial"/>
                <w:b/>
                <w:color w:val="7030A0"/>
                <w:szCs w:val="20"/>
                <w:u w:val="single"/>
              </w:rPr>
            </w:pPr>
            <w:r w:rsidRPr="00F644DF">
              <w:rPr>
                <w:rFonts w:ascii="Arial" w:hAnsi="Arial" w:cs="Arial"/>
                <w:b/>
                <w:color w:val="7030A0"/>
                <w:szCs w:val="20"/>
                <w:u w:val="single"/>
              </w:rPr>
              <w:t>Fleurir :</w:t>
            </w:r>
          </w:p>
          <w:p w:rsidR="00F644DF" w:rsidRPr="00F644DF" w:rsidRDefault="00F644DF" w:rsidP="005641F4">
            <w:pPr>
              <w:rPr>
                <w:rFonts w:ascii="Arial" w:hAnsi="Arial" w:cs="Arial"/>
                <w:b/>
                <w:color w:val="7030A0"/>
                <w:szCs w:val="20"/>
                <w:u w:val="single"/>
              </w:rPr>
            </w:pPr>
          </w:p>
          <w:p w:rsidR="005641F4" w:rsidRPr="005641F4" w:rsidRDefault="005641F4" w:rsidP="005641F4">
            <w:pPr>
              <w:rPr>
                <w:rFonts w:ascii="Arial" w:hAnsi="Arial" w:cs="Arial"/>
                <w:sz w:val="20"/>
                <w:szCs w:val="20"/>
              </w:rPr>
            </w:pPr>
            <w:r w:rsidRPr="005641F4">
              <w:rPr>
                <w:rFonts w:ascii="Arial" w:hAnsi="Arial" w:cs="Arial"/>
                <w:sz w:val="20"/>
                <w:szCs w:val="20"/>
              </w:rPr>
              <w:t xml:space="preserve">La végétation va contribuer au bien-être de tous en rendant l'espace plus </w:t>
            </w:r>
            <w:r w:rsidR="00D00E8F">
              <w:rPr>
                <w:rFonts w:ascii="Arial" w:hAnsi="Arial" w:cs="Arial"/>
                <w:sz w:val="20"/>
                <w:szCs w:val="20"/>
              </w:rPr>
              <w:t>a</w:t>
            </w:r>
            <w:r w:rsidRPr="005641F4">
              <w:rPr>
                <w:rFonts w:ascii="Arial" w:hAnsi="Arial" w:cs="Arial"/>
                <w:sz w:val="20"/>
                <w:szCs w:val="20"/>
              </w:rPr>
              <w:t>ccueillant.</w:t>
            </w:r>
          </w:p>
          <w:p w:rsidR="005641F4" w:rsidRDefault="005641F4" w:rsidP="005641F4">
            <w:pPr>
              <w:rPr>
                <w:rFonts w:ascii="Arial" w:hAnsi="Arial" w:cs="Arial"/>
                <w:sz w:val="20"/>
                <w:szCs w:val="20"/>
              </w:rPr>
            </w:pPr>
            <w:r w:rsidRPr="005641F4">
              <w:rPr>
                <w:rFonts w:ascii="Arial" w:hAnsi="Arial" w:cs="Arial"/>
                <w:sz w:val="20"/>
                <w:szCs w:val="20"/>
              </w:rPr>
              <w:t>Cependant sa provenance et son mode de culture, notamment pour les fleurs coupées, peuvent générer de forts  impacts  environnementaux  (pesticides,  engrais,  émissions  de  CO2  du  chauffage  de  la  serre,  du transport,  de  la  chambre  froide…)  :  opter  pour  des  plantes  et  fleurs  autochtones  et  cultivées  en  France, louées localement.</w:t>
            </w:r>
          </w:p>
          <w:p w:rsidR="00D00E8F" w:rsidRPr="005641F4" w:rsidRDefault="00D00E8F" w:rsidP="005641F4">
            <w:pPr>
              <w:rPr>
                <w:rFonts w:ascii="Arial" w:hAnsi="Arial" w:cs="Arial"/>
                <w:sz w:val="20"/>
                <w:szCs w:val="20"/>
              </w:rPr>
            </w:pPr>
          </w:p>
          <w:p w:rsidR="005641F4" w:rsidRDefault="005641F4" w:rsidP="005641F4">
            <w:pPr>
              <w:rPr>
                <w:rFonts w:ascii="Arial" w:hAnsi="Arial" w:cs="Arial"/>
                <w:sz w:val="20"/>
                <w:szCs w:val="20"/>
              </w:rPr>
            </w:pPr>
            <w:r w:rsidRPr="005641F4">
              <w:rPr>
                <w:rFonts w:ascii="Arial" w:hAnsi="Arial" w:cs="Arial"/>
                <w:sz w:val="20"/>
                <w:szCs w:val="20"/>
              </w:rPr>
              <w:t>Une  signalétique  des  stands  réutilisable,  avec  une  durée  de  vie  plus  longue  va  limiter  les  impacts environnementaux.</w:t>
            </w:r>
          </w:p>
          <w:p w:rsidR="00D00E8F" w:rsidRPr="005641F4" w:rsidRDefault="00D00E8F" w:rsidP="005641F4">
            <w:pPr>
              <w:rPr>
                <w:rFonts w:ascii="Arial" w:hAnsi="Arial" w:cs="Arial"/>
                <w:sz w:val="20"/>
                <w:szCs w:val="20"/>
              </w:rPr>
            </w:pPr>
          </w:p>
          <w:p w:rsidR="005641F4" w:rsidRDefault="005641F4" w:rsidP="005641F4">
            <w:pPr>
              <w:rPr>
                <w:rFonts w:ascii="Arial" w:hAnsi="Arial" w:cs="Arial"/>
                <w:sz w:val="20"/>
                <w:szCs w:val="20"/>
              </w:rPr>
            </w:pPr>
            <w:r w:rsidRPr="005641F4">
              <w:rPr>
                <w:rFonts w:ascii="Arial" w:hAnsi="Arial" w:cs="Arial"/>
                <w:sz w:val="20"/>
                <w:szCs w:val="20"/>
              </w:rPr>
              <w:t>Eco conception des chapiteaux est également possible</w:t>
            </w:r>
          </w:p>
          <w:p w:rsidR="00D00E8F" w:rsidRDefault="00D00E8F" w:rsidP="005641F4">
            <w:pPr>
              <w:rPr>
                <w:rFonts w:ascii="Arial" w:hAnsi="Arial" w:cs="Arial"/>
                <w:sz w:val="20"/>
                <w:szCs w:val="20"/>
              </w:rPr>
            </w:pPr>
          </w:p>
          <w:p w:rsidR="00D00E8F" w:rsidRPr="005641F4" w:rsidRDefault="00D00E8F" w:rsidP="005641F4">
            <w:pPr>
              <w:rPr>
                <w:rFonts w:ascii="Arial" w:hAnsi="Arial" w:cs="Arial"/>
                <w:sz w:val="20"/>
                <w:szCs w:val="20"/>
              </w:rPr>
            </w:pPr>
          </w:p>
          <w:p w:rsidR="005641F4" w:rsidRDefault="005641F4" w:rsidP="005641F4">
            <w:pPr>
              <w:rPr>
                <w:rFonts w:ascii="Arial" w:hAnsi="Arial" w:cs="Arial"/>
                <w:b/>
                <w:color w:val="FF0000"/>
                <w:szCs w:val="20"/>
              </w:rPr>
            </w:pPr>
            <w:r w:rsidRPr="00D00E8F">
              <w:rPr>
                <w:rFonts w:ascii="Arial" w:hAnsi="Arial" w:cs="Arial"/>
                <w:b/>
                <w:color w:val="FF0000"/>
                <w:szCs w:val="20"/>
              </w:rPr>
              <w:t>Animations :</w:t>
            </w:r>
          </w:p>
          <w:p w:rsidR="00D00E8F" w:rsidRPr="00D00E8F" w:rsidRDefault="00D00E8F" w:rsidP="005641F4">
            <w:pPr>
              <w:rPr>
                <w:rFonts w:ascii="Arial" w:hAnsi="Arial" w:cs="Arial"/>
                <w:b/>
                <w:color w:val="FF0000"/>
                <w:szCs w:val="20"/>
              </w:rPr>
            </w:pPr>
          </w:p>
          <w:p w:rsidR="00BC670F" w:rsidRPr="00BC670F" w:rsidRDefault="005641F4" w:rsidP="00D00E8F">
            <w:pPr>
              <w:jc w:val="both"/>
              <w:rPr>
                <w:rFonts w:ascii="Arial" w:hAnsi="Arial" w:cs="Arial"/>
                <w:sz w:val="20"/>
                <w:szCs w:val="20"/>
              </w:rPr>
            </w:pPr>
            <w:r w:rsidRPr="005641F4">
              <w:rPr>
                <w:rFonts w:ascii="Arial" w:hAnsi="Arial" w:cs="Arial"/>
                <w:sz w:val="20"/>
                <w:szCs w:val="20"/>
              </w:rPr>
              <w:t>Une  bonne  manière  de  valoriser  les  efforts  réalisés  dans  l’éco-conception  des  stands  est  d’organiser  un concours.</w:t>
            </w:r>
          </w:p>
          <w:p w:rsidR="008174A6" w:rsidRDefault="008174A6" w:rsidP="001A0921">
            <w:pPr>
              <w:rPr>
                <w:rFonts w:ascii="Arial" w:hAnsi="Arial" w:cs="Arial"/>
                <w:sz w:val="20"/>
                <w:szCs w:val="20"/>
              </w:rPr>
            </w:pPr>
          </w:p>
          <w:p w:rsidR="001A0921" w:rsidRPr="001A0921" w:rsidRDefault="00D00E8F" w:rsidP="001A0921">
            <w:pPr>
              <w:rPr>
                <w:rFonts w:ascii="Arial" w:hAnsi="Arial" w:cs="Arial"/>
                <w:sz w:val="20"/>
                <w:szCs w:val="20"/>
              </w:rPr>
            </w:pPr>
            <w:r>
              <w:rPr>
                <w:rFonts w:ascii="Arial" w:hAnsi="Arial" w:cs="Arial"/>
                <w:noProof/>
                <w:sz w:val="20"/>
                <w:szCs w:val="20"/>
                <w:lang w:eastAsia="fr-FR"/>
              </w:rPr>
              <w:drawing>
                <wp:anchor distT="0" distB="0" distL="114300" distR="114300" simplePos="0" relativeHeight="251661312" behindDoc="0" locked="0" layoutInCell="1" allowOverlap="1">
                  <wp:simplePos x="0" y="0"/>
                  <wp:positionH relativeFrom="column">
                    <wp:posOffset>-10795</wp:posOffset>
                  </wp:positionH>
                  <wp:positionV relativeFrom="paragraph">
                    <wp:posOffset>-508000</wp:posOffset>
                  </wp:positionV>
                  <wp:extent cx="650240" cy="447675"/>
                  <wp:effectExtent l="19050" t="0" r="0" b="0"/>
                  <wp:wrapSquare wrapText="bothSides"/>
                  <wp:docPr id="3" name="Image 5" descr="thumbtack note importa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umbtack note important 1"/>
                          <pic:cNvPicPr>
                            <a:picLocks noChangeAspect="1" noChangeArrowheads="1"/>
                          </pic:cNvPicPr>
                        </pic:nvPicPr>
                        <pic:blipFill>
                          <a:blip r:embed="rId7" cstate="print"/>
                          <a:srcRect/>
                          <a:stretch>
                            <a:fillRect/>
                          </a:stretch>
                        </pic:blipFill>
                        <pic:spPr bwMode="auto">
                          <a:xfrm>
                            <a:off x="0" y="0"/>
                            <a:ext cx="650240" cy="447675"/>
                          </a:xfrm>
                          <a:prstGeom prst="rect">
                            <a:avLst/>
                          </a:prstGeom>
                          <a:noFill/>
                          <a:ln w="9525">
                            <a:noFill/>
                            <a:miter lim="800000"/>
                            <a:headEnd/>
                            <a:tailEnd/>
                          </a:ln>
                        </pic:spPr>
                      </pic:pic>
                    </a:graphicData>
                  </a:graphic>
                </wp:anchor>
              </w:drawing>
            </w:r>
          </w:p>
        </w:tc>
      </w:tr>
      <w:tr w:rsidR="00F63CDA" w:rsidTr="00D00E8F">
        <w:trPr>
          <w:trHeight w:val="989"/>
        </w:trPr>
        <w:tc>
          <w:tcPr>
            <w:tcW w:w="2835" w:type="dxa"/>
            <w:vMerge/>
            <w:vAlign w:val="center"/>
          </w:tcPr>
          <w:p w:rsidR="00F63CDA" w:rsidRPr="00F63CDA" w:rsidRDefault="00F63CDA" w:rsidP="003B7A8A">
            <w:pPr>
              <w:rPr>
                <w:rFonts w:ascii="Arial" w:hAnsi="Arial" w:cs="Arial"/>
                <w:b/>
                <w:sz w:val="20"/>
                <w:szCs w:val="20"/>
              </w:rPr>
            </w:pPr>
          </w:p>
        </w:tc>
        <w:tc>
          <w:tcPr>
            <w:tcW w:w="7655" w:type="dxa"/>
            <w:gridSpan w:val="5"/>
          </w:tcPr>
          <w:p w:rsidR="001A0921" w:rsidRDefault="001A0921" w:rsidP="00B46D1C">
            <w:pPr>
              <w:rPr>
                <w:rFonts w:ascii="Arial" w:hAnsi="Arial" w:cs="Arial"/>
                <w:sz w:val="20"/>
                <w:szCs w:val="20"/>
              </w:rPr>
            </w:pPr>
          </w:p>
          <w:p w:rsidR="001A0921" w:rsidRDefault="00F63CDA" w:rsidP="00A93A19">
            <w:pPr>
              <w:rPr>
                <w:rFonts w:ascii="Arial" w:hAnsi="Arial" w:cs="Arial"/>
                <w:sz w:val="20"/>
                <w:szCs w:val="20"/>
              </w:rPr>
            </w:pPr>
            <w:r>
              <w:rPr>
                <w:rFonts w:ascii="Arial" w:hAnsi="Arial" w:cs="Arial"/>
                <w:sz w:val="20"/>
                <w:szCs w:val="20"/>
              </w:rPr>
              <w:t xml:space="preserve">Obstacles rencontrés, solutions trouvées… </w:t>
            </w:r>
          </w:p>
        </w:tc>
      </w:tr>
      <w:tr w:rsidR="001879F8" w:rsidTr="003B7A8A">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655" w:type="dxa"/>
            <w:gridSpan w:val="5"/>
            <w:vAlign w:val="center"/>
          </w:tcPr>
          <w:p w:rsidR="001879F8" w:rsidRDefault="001879F8" w:rsidP="003B7A8A">
            <w:pPr>
              <w:rPr>
                <w:rFonts w:ascii="Arial" w:hAnsi="Arial" w:cs="Arial"/>
                <w:sz w:val="20"/>
                <w:szCs w:val="20"/>
              </w:rPr>
            </w:pPr>
          </w:p>
        </w:tc>
      </w:tr>
      <w:tr w:rsidR="00F63CDA" w:rsidTr="003B7A8A">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Partenaire(s) et aide(s) éventuelle(s)</w:t>
            </w:r>
          </w:p>
        </w:tc>
        <w:tc>
          <w:tcPr>
            <w:tcW w:w="7655" w:type="dxa"/>
            <w:gridSpan w:val="5"/>
            <w:vAlign w:val="center"/>
          </w:tcPr>
          <w:p w:rsidR="00F63CDA" w:rsidRDefault="00F63CDA" w:rsidP="003B7A8A">
            <w:pPr>
              <w:rPr>
                <w:rFonts w:ascii="Arial" w:hAnsi="Arial" w:cs="Arial"/>
                <w:sz w:val="20"/>
                <w:szCs w:val="20"/>
              </w:rPr>
            </w:pPr>
          </w:p>
        </w:tc>
      </w:tr>
      <w:tr w:rsidR="00F63CDA" w:rsidTr="00A40208">
        <w:tc>
          <w:tcPr>
            <w:tcW w:w="2835" w:type="dxa"/>
            <w:vMerge w:val="restart"/>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Coût</w:t>
            </w:r>
          </w:p>
        </w:tc>
        <w:tc>
          <w:tcPr>
            <w:tcW w:w="1616" w:type="dxa"/>
            <w:vAlign w:val="center"/>
          </w:tcPr>
          <w:p w:rsidR="00F63CDA" w:rsidRPr="00B7668F" w:rsidRDefault="002A1DE3" w:rsidP="002A1DE3">
            <w:pPr>
              <w:jc w:val="center"/>
              <w:rPr>
                <w:rFonts w:ascii="Arial" w:hAnsi="Arial" w:cs="Arial"/>
                <w:sz w:val="20"/>
                <w:szCs w:val="20"/>
              </w:rPr>
            </w:pPr>
            <w:r w:rsidRPr="00B7668F">
              <w:rPr>
                <w:rFonts w:ascii="Arial" w:hAnsi="Arial" w:cs="Arial"/>
                <w:sz w:val="20"/>
                <w:szCs w:val="20"/>
              </w:rPr>
              <w:t>Absent </w:t>
            </w:r>
          </w:p>
        </w:tc>
        <w:tc>
          <w:tcPr>
            <w:tcW w:w="1616" w:type="dxa"/>
            <w:shd w:val="clear" w:color="auto" w:fill="auto"/>
            <w:vAlign w:val="center"/>
          </w:tcPr>
          <w:p w:rsidR="00F63CDA" w:rsidRPr="00B7668F" w:rsidRDefault="00F63CDA" w:rsidP="002A1DE3">
            <w:pPr>
              <w:jc w:val="center"/>
              <w:rPr>
                <w:rFonts w:ascii="Arial" w:hAnsi="Arial" w:cs="Arial"/>
                <w:sz w:val="20"/>
                <w:szCs w:val="20"/>
              </w:rPr>
            </w:pPr>
            <w:r w:rsidRPr="00B7668F">
              <w:rPr>
                <w:rFonts w:ascii="Arial" w:hAnsi="Arial" w:cs="Arial"/>
                <w:sz w:val="20"/>
                <w:szCs w:val="20"/>
              </w:rPr>
              <w:t>Abordable</w:t>
            </w:r>
          </w:p>
        </w:tc>
        <w:tc>
          <w:tcPr>
            <w:tcW w:w="1616" w:type="dxa"/>
            <w:shd w:val="clear" w:color="auto" w:fill="auto"/>
            <w:vAlign w:val="center"/>
          </w:tcPr>
          <w:p w:rsidR="00F63CDA" w:rsidRPr="00B7668F" w:rsidRDefault="002A1DE3" w:rsidP="002A1DE3">
            <w:pPr>
              <w:jc w:val="center"/>
              <w:rPr>
                <w:rFonts w:ascii="Arial" w:hAnsi="Arial" w:cs="Arial"/>
                <w:sz w:val="20"/>
                <w:szCs w:val="20"/>
              </w:rPr>
            </w:pPr>
            <w:r w:rsidRPr="00B7668F">
              <w:rPr>
                <w:rFonts w:ascii="Arial" w:hAnsi="Arial" w:cs="Arial"/>
                <w:sz w:val="20"/>
                <w:szCs w:val="20"/>
              </w:rPr>
              <w:t>Moyen </w:t>
            </w:r>
          </w:p>
        </w:tc>
        <w:tc>
          <w:tcPr>
            <w:tcW w:w="1248" w:type="dxa"/>
            <w:shd w:val="clear" w:color="auto" w:fill="92D050"/>
            <w:vAlign w:val="center"/>
          </w:tcPr>
          <w:p w:rsidR="00F63CDA" w:rsidRDefault="00F63CDA" w:rsidP="002A1DE3">
            <w:pPr>
              <w:jc w:val="center"/>
              <w:rPr>
                <w:rFonts w:ascii="Arial" w:hAnsi="Arial" w:cs="Arial"/>
                <w:sz w:val="20"/>
                <w:szCs w:val="20"/>
              </w:rPr>
            </w:pPr>
            <w:r>
              <w:rPr>
                <w:rFonts w:ascii="Arial" w:hAnsi="Arial" w:cs="Arial"/>
                <w:sz w:val="20"/>
                <w:szCs w:val="20"/>
              </w:rPr>
              <w:t>Cher</w:t>
            </w:r>
          </w:p>
        </w:tc>
        <w:tc>
          <w:tcPr>
            <w:tcW w:w="1559" w:type="dxa"/>
            <w:shd w:val="clear" w:color="auto" w:fill="auto"/>
            <w:vAlign w:val="center"/>
          </w:tcPr>
          <w:p w:rsidR="00F63CDA" w:rsidRDefault="00F63CDA" w:rsidP="002A1DE3">
            <w:pPr>
              <w:jc w:val="center"/>
              <w:rPr>
                <w:rFonts w:ascii="Arial" w:hAnsi="Arial" w:cs="Arial"/>
                <w:sz w:val="20"/>
                <w:szCs w:val="20"/>
              </w:rPr>
            </w:pPr>
            <w:r>
              <w:rPr>
                <w:rFonts w:ascii="Arial" w:hAnsi="Arial" w:cs="Arial"/>
                <w:sz w:val="20"/>
                <w:szCs w:val="20"/>
              </w:rPr>
              <w:t>Très cher</w:t>
            </w:r>
          </w:p>
        </w:tc>
      </w:tr>
      <w:tr w:rsidR="00F63CDA" w:rsidTr="00414376">
        <w:trPr>
          <w:trHeight w:val="1420"/>
        </w:trPr>
        <w:tc>
          <w:tcPr>
            <w:tcW w:w="2835" w:type="dxa"/>
            <w:vMerge/>
            <w:vAlign w:val="center"/>
          </w:tcPr>
          <w:p w:rsidR="00F63CDA" w:rsidRPr="00F63CDA" w:rsidRDefault="00F63CDA" w:rsidP="003B7A8A">
            <w:pPr>
              <w:rPr>
                <w:rFonts w:ascii="Arial" w:hAnsi="Arial" w:cs="Arial"/>
                <w:b/>
                <w:sz w:val="20"/>
                <w:szCs w:val="20"/>
              </w:rPr>
            </w:pPr>
          </w:p>
        </w:tc>
        <w:tc>
          <w:tcPr>
            <w:tcW w:w="7655" w:type="dxa"/>
            <w:gridSpan w:val="5"/>
            <w:vAlign w:val="center"/>
          </w:tcPr>
          <w:p w:rsidR="00F63CDA" w:rsidRDefault="00F63CDA" w:rsidP="00B7668F">
            <w:pPr>
              <w:rPr>
                <w:rFonts w:ascii="Arial" w:hAnsi="Arial" w:cs="Arial"/>
                <w:sz w:val="20"/>
                <w:szCs w:val="20"/>
              </w:rPr>
            </w:pPr>
            <w:r>
              <w:rPr>
                <w:rFonts w:ascii="Arial" w:hAnsi="Arial" w:cs="Arial"/>
                <w:sz w:val="20"/>
                <w:szCs w:val="20"/>
              </w:rPr>
              <w:t>Détails du coût :</w:t>
            </w:r>
          </w:p>
          <w:p w:rsidR="00A40208" w:rsidRDefault="00A40208" w:rsidP="00B7668F">
            <w:pPr>
              <w:rPr>
                <w:rFonts w:ascii="Arial" w:hAnsi="Arial" w:cs="Arial"/>
                <w:sz w:val="20"/>
                <w:szCs w:val="20"/>
              </w:rPr>
            </w:pPr>
          </w:p>
          <w:p w:rsidR="00DE41C4" w:rsidRDefault="00A40208" w:rsidP="00A40208">
            <w:pPr>
              <w:rPr>
                <w:rFonts w:ascii="Arial" w:hAnsi="Arial" w:cs="Arial"/>
                <w:sz w:val="20"/>
                <w:szCs w:val="20"/>
              </w:rPr>
            </w:pPr>
            <w:r>
              <w:rPr>
                <w:rFonts w:ascii="Arial" w:hAnsi="Arial" w:cs="Arial"/>
                <w:sz w:val="20"/>
                <w:szCs w:val="20"/>
              </w:rPr>
              <w:t>Sur devis selon les prestataires et les besoins.</w:t>
            </w:r>
          </w:p>
        </w:tc>
      </w:tr>
      <w:tr w:rsidR="00F63CDA" w:rsidTr="00961059">
        <w:trPr>
          <w:trHeight w:val="692"/>
        </w:trPr>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Indicateur(s) / Evaluation</w:t>
            </w:r>
          </w:p>
        </w:tc>
        <w:tc>
          <w:tcPr>
            <w:tcW w:w="7655" w:type="dxa"/>
            <w:gridSpan w:val="5"/>
            <w:vAlign w:val="center"/>
          </w:tcPr>
          <w:p w:rsidR="003E6260" w:rsidRPr="00D00E8F" w:rsidRDefault="003E6260" w:rsidP="003E6260">
            <w:pPr>
              <w:pStyle w:val="Paragraphedeliste"/>
              <w:rPr>
                <w:rFonts w:ascii="Arial" w:hAnsi="Arial" w:cs="Arial"/>
                <w:sz w:val="10"/>
                <w:szCs w:val="10"/>
              </w:rPr>
            </w:pPr>
          </w:p>
          <w:p w:rsidR="00D00E8F" w:rsidRDefault="00D00E8F" w:rsidP="00D00E8F">
            <w:pPr>
              <w:pStyle w:val="Paragraphedeliste"/>
              <w:numPr>
                <w:ilvl w:val="0"/>
                <w:numId w:val="10"/>
              </w:numPr>
              <w:rPr>
                <w:rFonts w:ascii="Arial" w:hAnsi="Arial" w:cs="Arial"/>
                <w:sz w:val="20"/>
                <w:szCs w:val="20"/>
              </w:rPr>
            </w:pPr>
            <w:r w:rsidRPr="00D00E8F">
              <w:rPr>
                <w:rFonts w:ascii="Arial" w:hAnsi="Arial" w:cs="Arial"/>
                <w:sz w:val="20"/>
                <w:szCs w:val="20"/>
              </w:rPr>
              <w:t>Nombre de stands éco-conçus ou ayant entrepris une démarche d’éco-conception.</w:t>
            </w:r>
          </w:p>
          <w:p w:rsidR="00D00E8F" w:rsidRPr="00D00E8F" w:rsidRDefault="00D00E8F" w:rsidP="00D00E8F">
            <w:pPr>
              <w:pStyle w:val="Paragraphedeliste"/>
              <w:rPr>
                <w:rFonts w:ascii="Arial" w:hAnsi="Arial" w:cs="Arial"/>
                <w:sz w:val="10"/>
                <w:szCs w:val="10"/>
              </w:rPr>
            </w:pPr>
          </w:p>
          <w:p w:rsidR="00D00E8F" w:rsidRDefault="00D00E8F" w:rsidP="00D00E8F">
            <w:pPr>
              <w:pStyle w:val="Paragraphedeliste"/>
              <w:numPr>
                <w:ilvl w:val="0"/>
                <w:numId w:val="10"/>
              </w:numPr>
              <w:rPr>
                <w:rFonts w:ascii="Arial" w:hAnsi="Arial" w:cs="Arial"/>
                <w:sz w:val="20"/>
                <w:szCs w:val="20"/>
              </w:rPr>
            </w:pPr>
            <w:r w:rsidRPr="00D00E8F">
              <w:rPr>
                <w:rFonts w:ascii="Arial" w:hAnsi="Arial" w:cs="Arial"/>
                <w:sz w:val="20"/>
                <w:szCs w:val="20"/>
              </w:rPr>
              <w:t>Pourcentage d’ampoules économiques</w:t>
            </w:r>
          </w:p>
          <w:p w:rsidR="00D00E8F" w:rsidRPr="00D00E8F" w:rsidRDefault="00D00E8F" w:rsidP="00D00E8F">
            <w:pPr>
              <w:pStyle w:val="Paragraphedeliste"/>
              <w:rPr>
                <w:rFonts w:ascii="Arial" w:hAnsi="Arial" w:cs="Arial"/>
                <w:sz w:val="10"/>
                <w:szCs w:val="10"/>
              </w:rPr>
            </w:pPr>
          </w:p>
        </w:tc>
      </w:tr>
      <w:tr w:rsidR="00F63CDA" w:rsidTr="00A93A19">
        <w:trPr>
          <w:trHeight w:val="1117"/>
        </w:trPr>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Pour plus de renseignements …</w:t>
            </w:r>
          </w:p>
        </w:tc>
        <w:tc>
          <w:tcPr>
            <w:tcW w:w="7655" w:type="dxa"/>
            <w:gridSpan w:val="5"/>
          </w:tcPr>
          <w:p w:rsidR="00F63CDA" w:rsidRPr="00D00E8F" w:rsidRDefault="00A40208" w:rsidP="003B7A8A">
            <w:pPr>
              <w:rPr>
                <w:rFonts w:ascii="Arial" w:hAnsi="Arial" w:cs="Arial"/>
                <w:sz w:val="10"/>
                <w:szCs w:val="10"/>
              </w:rPr>
            </w:pPr>
            <w:bookmarkStart w:id="0" w:name="_GoBack"/>
            <w:bookmarkEnd w:id="0"/>
            <w:r>
              <w:rPr>
                <w:rFonts w:ascii="Arial" w:hAnsi="Arial" w:cs="Arial"/>
                <w:sz w:val="20"/>
                <w:szCs w:val="20"/>
              </w:rPr>
              <w:t xml:space="preserve">Contact d'une "personne ressource" </w:t>
            </w:r>
          </w:p>
        </w:tc>
      </w:tr>
    </w:tbl>
    <w:p w:rsidR="005952A2" w:rsidRDefault="005952A2" w:rsidP="00F63CDA">
      <w:pPr>
        <w:spacing w:after="0"/>
        <w:rPr>
          <w:rFonts w:ascii="Arial" w:hAnsi="Arial" w:cs="Arial"/>
          <w:sz w:val="20"/>
          <w:szCs w:val="20"/>
        </w:rPr>
      </w:pPr>
    </w:p>
    <w:p w:rsidR="0054572E" w:rsidRDefault="0054572E" w:rsidP="0054572E">
      <w:pPr>
        <w:spacing w:after="0"/>
        <w:rPr>
          <w:rFonts w:ascii="Arial" w:hAnsi="Arial" w:cs="Arial"/>
          <w:sz w:val="20"/>
          <w:szCs w:val="20"/>
        </w:rPr>
      </w:pPr>
    </w:p>
    <w:p w:rsidR="0054572E" w:rsidRPr="00F644DF" w:rsidRDefault="0054572E" w:rsidP="0054572E">
      <w:pPr>
        <w:spacing w:after="0"/>
        <w:jc w:val="center"/>
        <w:rPr>
          <w:rFonts w:ascii="Arial" w:hAnsi="Arial" w:cs="Arial"/>
          <w:b/>
          <w:sz w:val="28"/>
          <w:szCs w:val="20"/>
          <w:u w:val="single"/>
        </w:rPr>
      </w:pPr>
    </w:p>
    <w:p w:rsidR="0054572E" w:rsidRPr="00F644DF" w:rsidRDefault="0054572E" w:rsidP="0054572E">
      <w:pPr>
        <w:spacing w:after="0" w:line="360" w:lineRule="auto"/>
        <w:jc w:val="center"/>
        <w:rPr>
          <w:rFonts w:ascii="Arial" w:hAnsi="Arial" w:cs="Arial"/>
          <w:b/>
          <w:sz w:val="28"/>
          <w:szCs w:val="20"/>
          <w:u w:val="single"/>
        </w:rPr>
      </w:pPr>
      <w:r w:rsidRPr="00F644DF">
        <w:rPr>
          <w:rFonts w:ascii="Arial" w:hAnsi="Arial" w:cs="Arial"/>
          <w:b/>
          <w:sz w:val="28"/>
          <w:szCs w:val="20"/>
          <w:u w:val="single"/>
        </w:rPr>
        <w:t>Liste indicative qui  peut être distribuée aux exposants</w:t>
      </w:r>
    </w:p>
    <w:p w:rsidR="0054572E" w:rsidRDefault="0054572E" w:rsidP="0054572E">
      <w:pPr>
        <w:spacing w:after="0" w:line="360" w:lineRule="auto"/>
        <w:rPr>
          <w:rFonts w:ascii="Arial" w:hAnsi="Arial" w:cs="Arial"/>
          <w:sz w:val="20"/>
          <w:szCs w:val="20"/>
        </w:rPr>
      </w:pPr>
    </w:p>
    <w:p w:rsidR="00F644DF" w:rsidRDefault="00F644DF" w:rsidP="0054572E">
      <w:pPr>
        <w:spacing w:after="0" w:line="360" w:lineRule="auto"/>
        <w:rPr>
          <w:rFonts w:ascii="Arial" w:hAnsi="Arial" w:cs="Arial"/>
          <w:sz w:val="20"/>
          <w:szCs w:val="20"/>
        </w:rPr>
      </w:pPr>
    </w:p>
    <w:p w:rsidR="00F644DF" w:rsidRDefault="00F644DF" w:rsidP="0054572E">
      <w:pPr>
        <w:spacing w:after="0" w:line="360" w:lineRule="auto"/>
        <w:rPr>
          <w:rFonts w:ascii="Arial" w:hAnsi="Arial" w:cs="Arial"/>
          <w:sz w:val="20"/>
          <w:szCs w:val="20"/>
        </w:rPr>
      </w:pPr>
    </w:p>
    <w:p w:rsidR="00F644DF" w:rsidRPr="0054572E" w:rsidRDefault="00F644DF" w:rsidP="0054572E">
      <w:pPr>
        <w:spacing w:after="0" w:line="360" w:lineRule="auto"/>
        <w:rPr>
          <w:rFonts w:ascii="Arial" w:hAnsi="Arial" w:cs="Arial"/>
          <w:sz w:val="20"/>
          <w:szCs w:val="20"/>
        </w:rPr>
      </w:pP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cloisons et bandeaux en carton issu de papier recyclé.</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accessoires en aluminium plutôt qu’en plastique.</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canisses plutôt que bâches plastiques.</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bois issu de forêts gérées durablement (local, label FSC ou PEFC).</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 xml:space="preserve">mobilier en </w:t>
      </w:r>
      <w:proofErr w:type="spellStart"/>
      <w:r w:rsidRPr="0054572E">
        <w:rPr>
          <w:rFonts w:ascii="Arial" w:hAnsi="Arial" w:cs="Arial"/>
          <w:sz w:val="20"/>
          <w:szCs w:val="20"/>
        </w:rPr>
        <w:t>papiercarton</w:t>
      </w:r>
      <w:proofErr w:type="spellEnd"/>
      <w:r w:rsidRPr="0054572E">
        <w:rPr>
          <w:rFonts w:ascii="Arial" w:hAnsi="Arial" w:cs="Arial"/>
          <w:sz w:val="20"/>
          <w:szCs w:val="20"/>
        </w:rPr>
        <w:t>, en médium ou en plastique</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bobines en bois afin de la convertir en table.</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moquette en polypropylène recyclable (à base de pneus).</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nouveaux matériaux de type agro-matériau issu de 70 à 100% du végétal</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 xml:space="preserve">produits permettant la confection sans formaldéhyde ni </w:t>
      </w:r>
      <w:proofErr w:type="spellStart"/>
      <w:r w:rsidRPr="0054572E">
        <w:rPr>
          <w:rFonts w:ascii="Arial" w:hAnsi="Arial" w:cs="Arial"/>
          <w:sz w:val="20"/>
          <w:szCs w:val="20"/>
        </w:rPr>
        <w:t>phtalates</w:t>
      </w:r>
      <w:proofErr w:type="spellEnd"/>
      <w:r w:rsidRPr="0054572E">
        <w:rPr>
          <w:rFonts w:ascii="Arial" w:hAnsi="Arial" w:cs="Arial"/>
          <w:sz w:val="20"/>
          <w:szCs w:val="20"/>
        </w:rPr>
        <w:t>. (Classe E1)</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colles végétales sans solvants ou à base d’eau, recyclables et biodégradables,</w:t>
      </w:r>
    </w:p>
    <w:p w:rsidR="0054572E" w:rsidRPr="0054572E" w:rsidRDefault="0054572E" w:rsidP="00F644DF">
      <w:pPr>
        <w:pStyle w:val="Paragraphedeliste"/>
        <w:numPr>
          <w:ilvl w:val="0"/>
          <w:numId w:val="11"/>
        </w:numPr>
        <w:spacing w:after="0" w:line="480" w:lineRule="auto"/>
        <w:ind w:left="1701" w:hanging="357"/>
        <w:jc w:val="both"/>
        <w:rPr>
          <w:rFonts w:ascii="Arial" w:hAnsi="Arial" w:cs="Arial"/>
          <w:sz w:val="20"/>
          <w:szCs w:val="20"/>
        </w:rPr>
      </w:pPr>
      <w:r w:rsidRPr="0054572E">
        <w:rPr>
          <w:rFonts w:ascii="Arial" w:hAnsi="Arial" w:cs="Arial"/>
          <w:sz w:val="20"/>
          <w:szCs w:val="20"/>
        </w:rPr>
        <w:t xml:space="preserve">peintures et vernis </w:t>
      </w:r>
      <w:proofErr w:type="spellStart"/>
      <w:r w:rsidRPr="0054572E">
        <w:rPr>
          <w:rFonts w:ascii="Arial" w:hAnsi="Arial" w:cs="Arial"/>
          <w:sz w:val="20"/>
          <w:szCs w:val="20"/>
        </w:rPr>
        <w:t>écolabellisés</w:t>
      </w:r>
      <w:proofErr w:type="spellEnd"/>
      <w:r w:rsidRPr="0054572E">
        <w:rPr>
          <w:rFonts w:ascii="Arial" w:hAnsi="Arial" w:cs="Arial"/>
          <w:sz w:val="20"/>
          <w:szCs w:val="20"/>
        </w:rPr>
        <w:t xml:space="preserve"> et/ou sans solvants…</w:t>
      </w:r>
    </w:p>
    <w:sectPr w:rsidR="0054572E" w:rsidRPr="0054572E" w:rsidSect="005952A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C62" w:rsidRDefault="00014C62" w:rsidP="005952A2">
      <w:pPr>
        <w:spacing w:after="0" w:line="240" w:lineRule="auto"/>
      </w:pPr>
      <w:r>
        <w:separator/>
      </w:r>
    </w:p>
  </w:endnote>
  <w:endnote w:type="continuationSeparator" w:id="0">
    <w:p w:rsidR="00014C62" w:rsidRDefault="00014C62"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C62" w:rsidRDefault="00014C62" w:rsidP="005952A2">
      <w:pPr>
        <w:spacing w:after="0" w:line="240" w:lineRule="auto"/>
      </w:pPr>
      <w:r>
        <w:separator/>
      </w:r>
    </w:p>
  </w:footnote>
  <w:footnote w:type="continuationSeparator" w:id="0">
    <w:p w:rsidR="00014C62" w:rsidRDefault="00014C62"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5952A2" w:rsidTr="000E1727">
      <w:trPr>
        <w:trHeight w:val="1118"/>
      </w:trPr>
      <w:tc>
        <w:tcPr>
          <w:tcW w:w="5103" w:type="dxa"/>
        </w:tcPr>
        <w:p w:rsidR="005952A2" w:rsidRPr="00B85DBF" w:rsidRDefault="005952A2"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w:t>
          </w:r>
          <w:r w:rsidR="00F63CDA" w:rsidRPr="00B85DBF">
            <w:rPr>
              <w:rFonts w:ascii="FFBB" w:hAnsi="FFBB" w:cs="Arial"/>
              <w:b/>
              <w:caps/>
              <w:sz w:val="26"/>
              <w:szCs w:val="20"/>
            </w:rPr>
            <w:t>É</w:t>
          </w:r>
          <w:r w:rsidRPr="00B85DBF">
            <w:rPr>
              <w:rFonts w:ascii="FFBB" w:hAnsi="FFBB" w:cs="Arial"/>
              <w:b/>
              <w:caps/>
              <w:sz w:val="26"/>
              <w:szCs w:val="20"/>
            </w:rPr>
            <w:t xml:space="preserve"> de l’action</w:t>
          </w:r>
          <w:r w:rsidR="005641F4">
            <w:rPr>
              <w:rFonts w:ascii="FFBB" w:hAnsi="FFBB" w:cs="Arial"/>
              <w:b/>
              <w:caps/>
              <w:sz w:val="26"/>
              <w:szCs w:val="20"/>
            </w:rPr>
            <w:t xml:space="preserve"> N° 4</w:t>
          </w:r>
        </w:p>
        <w:p w:rsidR="000E1727" w:rsidRDefault="000E1727" w:rsidP="00F63CDA">
          <w:pPr>
            <w:rPr>
              <w:rFonts w:ascii="FFBB" w:hAnsi="FFBB" w:cs="Arial"/>
              <w:b/>
              <w:caps/>
              <w:szCs w:val="20"/>
            </w:rPr>
          </w:pPr>
        </w:p>
        <w:p w:rsidR="000E1727" w:rsidRDefault="008174A6" w:rsidP="001F684E">
          <w:pPr>
            <w:jc w:val="center"/>
            <w:rPr>
              <w:rFonts w:ascii="FFBB" w:hAnsi="FFBB" w:cs="Arial"/>
              <w:b/>
              <w:caps/>
              <w:color w:val="FF0000"/>
              <w:sz w:val="32"/>
              <w:szCs w:val="20"/>
            </w:rPr>
          </w:pPr>
          <w:r>
            <w:rPr>
              <w:rFonts w:ascii="FFBB" w:hAnsi="FFBB" w:cs="Arial"/>
              <w:b/>
              <w:caps/>
              <w:color w:val="FF0000"/>
              <w:sz w:val="32"/>
              <w:szCs w:val="20"/>
            </w:rPr>
            <w:t>ECO CONCEPTION</w:t>
          </w:r>
        </w:p>
        <w:p w:rsidR="000E1727" w:rsidRPr="001F684E" w:rsidRDefault="005641F4" w:rsidP="008174A6">
          <w:pPr>
            <w:jc w:val="center"/>
            <w:rPr>
              <w:rFonts w:ascii="FFBB" w:hAnsi="FFBB" w:cs="Arial"/>
              <w:b/>
              <w:caps/>
              <w:color w:val="00B050"/>
              <w:sz w:val="20"/>
              <w:szCs w:val="20"/>
            </w:rPr>
          </w:pPr>
          <w:r>
            <w:rPr>
              <w:rFonts w:ascii="FFBB" w:hAnsi="FFBB" w:cs="Arial"/>
              <w:b/>
              <w:caps/>
              <w:color w:val="00B050"/>
              <w:sz w:val="26"/>
              <w:szCs w:val="20"/>
            </w:rPr>
            <w:t>stands et signaletique</w:t>
          </w:r>
          <w:r w:rsidR="001F684E" w:rsidRPr="001F684E">
            <w:rPr>
              <w:rFonts w:ascii="FFBB" w:hAnsi="FFBB" w:cs="Arial"/>
              <w:b/>
              <w:caps/>
              <w:color w:val="00B050"/>
              <w:sz w:val="26"/>
              <w:szCs w:val="20"/>
            </w:rPr>
            <w:t xml:space="preserve"> </w:t>
          </w:r>
        </w:p>
      </w:tc>
      <w:tc>
        <w:tcPr>
          <w:tcW w:w="2552" w:type="dxa"/>
          <w:vAlign w:val="center"/>
        </w:tcPr>
        <w:p w:rsidR="005952A2" w:rsidRPr="001879F8" w:rsidRDefault="005952A2"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5952A2" w:rsidRDefault="005952A2" w:rsidP="00F63CDA">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p>
      </w:tc>
    </w:tr>
  </w:tbl>
  <w:p w:rsidR="005952A2" w:rsidRDefault="005952A2"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528_"/>
      </v:shape>
    </w:pict>
  </w:numPicBullet>
  <w:abstractNum w:abstractNumId="0">
    <w:nsid w:val="0F2403EF"/>
    <w:multiLevelType w:val="hybridMultilevel"/>
    <w:tmpl w:val="54245824"/>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BF16472"/>
    <w:multiLevelType w:val="hybridMultilevel"/>
    <w:tmpl w:val="5FC21A9E"/>
    <w:lvl w:ilvl="0" w:tplc="63C04AE4">
      <w:start w:val="19"/>
      <w:numFmt w:val="bullet"/>
      <w:lvlText w:val="-"/>
      <w:lvlJc w:val="left"/>
      <w:pPr>
        <w:ind w:left="720" w:hanging="360"/>
      </w:pPr>
      <w:rPr>
        <w:rFonts w:ascii="Arial" w:eastAsiaTheme="minorHAnsi"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10">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6"/>
  </w:num>
  <w:num w:numId="5">
    <w:abstractNumId w:val="4"/>
  </w:num>
  <w:num w:numId="6">
    <w:abstractNumId w:val="3"/>
  </w:num>
  <w:num w:numId="7">
    <w:abstractNumId w:val="5"/>
  </w:num>
  <w:num w:numId="8">
    <w:abstractNumId w:val="10"/>
  </w:num>
  <w:num w:numId="9">
    <w:abstractNumId w:val="9"/>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14C62"/>
    <w:rsid w:val="00031D9C"/>
    <w:rsid w:val="000508FE"/>
    <w:rsid w:val="000E1727"/>
    <w:rsid w:val="000E57A4"/>
    <w:rsid w:val="000F7615"/>
    <w:rsid w:val="001417A9"/>
    <w:rsid w:val="00151D75"/>
    <w:rsid w:val="00187001"/>
    <w:rsid w:val="001879F8"/>
    <w:rsid w:val="001A0921"/>
    <w:rsid w:val="001D2E94"/>
    <w:rsid w:val="001F684E"/>
    <w:rsid w:val="00267CF9"/>
    <w:rsid w:val="0027347F"/>
    <w:rsid w:val="002A1DE3"/>
    <w:rsid w:val="002C29DF"/>
    <w:rsid w:val="002F6066"/>
    <w:rsid w:val="002F6B4A"/>
    <w:rsid w:val="003942FA"/>
    <w:rsid w:val="003A533D"/>
    <w:rsid w:val="003A538D"/>
    <w:rsid w:val="003B7A8A"/>
    <w:rsid w:val="003E6260"/>
    <w:rsid w:val="00414376"/>
    <w:rsid w:val="004357FE"/>
    <w:rsid w:val="004C1D3D"/>
    <w:rsid w:val="00534B55"/>
    <w:rsid w:val="005407AA"/>
    <w:rsid w:val="0054572E"/>
    <w:rsid w:val="005641F4"/>
    <w:rsid w:val="005952A2"/>
    <w:rsid w:val="00711BE7"/>
    <w:rsid w:val="00735F36"/>
    <w:rsid w:val="007E4BDA"/>
    <w:rsid w:val="008174A6"/>
    <w:rsid w:val="0085699B"/>
    <w:rsid w:val="00914147"/>
    <w:rsid w:val="00961059"/>
    <w:rsid w:val="00965E66"/>
    <w:rsid w:val="00A40208"/>
    <w:rsid w:val="00A56FC5"/>
    <w:rsid w:val="00A93A19"/>
    <w:rsid w:val="00AD4E69"/>
    <w:rsid w:val="00B4572C"/>
    <w:rsid w:val="00B46D1C"/>
    <w:rsid w:val="00B7668F"/>
    <w:rsid w:val="00B85DBF"/>
    <w:rsid w:val="00BC42AC"/>
    <w:rsid w:val="00BC670F"/>
    <w:rsid w:val="00BF22F5"/>
    <w:rsid w:val="00C26E3E"/>
    <w:rsid w:val="00C70D16"/>
    <w:rsid w:val="00CB72A4"/>
    <w:rsid w:val="00D00E8F"/>
    <w:rsid w:val="00D53E04"/>
    <w:rsid w:val="00D56F69"/>
    <w:rsid w:val="00D917D4"/>
    <w:rsid w:val="00DA0F50"/>
    <w:rsid w:val="00DE41C4"/>
    <w:rsid w:val="00DF0457"/>
    <w:rsid w:val="00E3758A"/>
    <w:rsid w:val="00E41AE9"/>
    <w:rsid w:val="00EC0973"/>
    <w:rsid w:val="00F35002"/>
    <w:rsid w:val="00F63CDA"/>
    <w:rsid w:val="00F644DF"/>
    <w:rsid w:val="00F712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semiHidden/>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806245461">
      <w:bodyDiv w:val="1"/>
      <w:marLeft w:val="0"/>
      <w:marRight w:val="0"/>
      <w:marTop w:val="0"/>
      <w:marBottom w:val="0"/>
      <w:divBdr>
        <w:top w:val="none" w:sz="0" w:space="0" w:color="auto"/>
        <w:left w:val="none" w:sz="0" w:space="0" w:color="auto"/>
        <w:bottom w:val="none" w:sz="0" w:space="0" w:color="auto"/>
        <w:right w:val="none" w:sz="0" w:space="0" w:color="auto"/>
      </w:divBdr>
    </w:div>
    <w:div w:id="1396589293">
      <w:bodyDiv w:val="1"/>
      <w:marLeft w:val="150"/>
      <w:marRight w:val="300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C4AFD9-B9F1-458D-9F34-B96A640C07E9}"/>
</file>

<file path=customXml/itemProps2.xml><?xml version="1.0" encoding="utf-8"?>
<ds:datastoreItem xmlns:ds="http://schemas.openxmlformats.org/officeDocument/2006/customXml" ds:itemID="{7C8E1162-5C9F-4BD7-B734-C81EA3197938}"/>
</file>

<file path=customXml/itemProps3.xml><?xml version="1.0" encoding="utf-8"?>
<ds:datastoreItem xmlns:ds="http://schemas.openxmlformats.org/officeDocument/2006/customXml" ds:itemID="{11036CA5-6F0D-4082-A9D7-36C1A504F5EE}"/>
</file>

<file path=docProps/app.xml><?xml version="1.0" encoding="utf-8"?>
<Properties xmlns="http://schemas.openxmlformats.org/officeDocument/2006/extended-properties" xmlns:vt="http://schemas.openxmlformats.org/officeDocument/2006/docPropsVTypes">
  <Template>Normal</Template>
  <TotalTime>7</TotalTime>
  <Pages>3</Pages>
  <Words>669</Words>
  <Characters>3683</Characters>
  <Application>Microsoft Office Word</Application>
  <DocSecurity>4</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CR</cp:lastModifiedBy>
  <cp:revision>2</cp:revision>
  <dcterms:created xsi:type="dcterms:W3CDTF">2011-10-21T13:54:00Z</dcterms:created>
  <dcterms:modified xsi:type="dcterms:W3CDTF">2011-10-21T13:54:00Z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